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F63A" w14:textId="77777777" w:rsidR="00714C00" w:rsidRPr="0058448B" w:rsidRDefault="00714C00" w:rsidP="00714C00">
      <w:pPr>
        <w:tabs>
          <w:tab w:val="center" w:pos="4680"/>
          <w:tab w:val="right" w:pos="9360"/>
        </w:tabs>
        <w:jc w:val="center"/>
      </w:pPr>
      <w:bookmarkStart w:id="0" w:name="_GoBack"/>
      <w:bookmarkEnd w:id="0"/>
      <w:r w:rsidRPr="0058448B">
        <w:rPr>
          <w:b/>
        </w:rPr>
        <w:t>EAGLE ACADEMY FOR YOUNG MEN OF NEWARK</w:t>
      </w:r>
      <w:r>
        <w:rPr>
          <w:noProof/>
        </w:rPr>
        <w:drawing>
          <wp:anchor distT="0" distB="0" distL="114300" distR="114300" simplePos="0" relativeHeight="251659264" behindDoc="0" locked="0" layoutInCell="1" allowOverlap="1" wp14:anchorId="31AA86C4" wp14:editId="7600DE93">
            <wp:simplePos x="0" y="0"/>
            <wp:positionH relativeFrom="column">
              <wp:posOffset>-200660</wp:posOffset>
            </wp:positionH>
            <wp:positionV relativeFrom="paragraph">
              <wp:posOffset>-129540</wp:posOffset>
            </wp:positionV>
            <wp:extent cx="938530" cy="10179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53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A679149" wp14:editId="123D55F2">
            <wp:simplePos x="0" y="0"/>
            <wp:positionH relativeFrom="column">
              <wp:posOffset>5429250</wp:posOffset>
            </wp:positionH>
            <wp:positionV relativeFrom="paragraph">
              <wp:posOffset>0</wp:posOffset>
            </wp:positionV>
            <wp:extent cx="938530" cy="101790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53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80589" w14:textId="77777777" w:rsidR="00714C00" w:rsidRPr="0058448B" w:rsidRDefault="00714C00" w:rsidP="00714C00">
      <w:pPr>
        <w:tabs>
          <w:tab w:val="center" w:pos="4680"/>
          <w:tab w:val="right" w:pos="9360"/>
        </w:tabs>
        <w:jc w:val="center"/>
      </w:pPr>
      <w:r w:rsidRPr="0058448B">
        <w:t>279 Chancellor Avenue</w:t>
      </w:r>
    </w:p>
    <w:p w14:paraId="058912EB" w14:textId="77777777" w:rsidR="00714C00" w:rsidRPr="0058448B" w:rsidRDefault="00714C00" w:rsidP="00714C00">
      <w:pPr>
        <w:tabs>
          <w:tab w:val="center" w:pos="4680"/>
          <w:tab w:val="right" w:pos="9360"/>
        </w:tabs>
        <w:jc w:val="center"/>
      </w:pPr>
      <w:r w:rsidRPr="0058448B">
        <w:t>Newark, New Jersey 07112</w:t>
      </w:r>
    </w:p>
    <w:p w14:paraId="76A7730C" w14:textId="77777777" w:rsidR="00714C00" w:rsidRPr="0058448B" w:rsidRDefault="00714C00" w:rsidP="00714C00">
      <w:pPr>
        <w:tabs>
          <w:tab w:val="center" w:pos="4680"/>
          <w:tab w:val="right" w:pos="9360"/>
        </w:tabs>
        <w:jc w:val="center"/>
        <w:rPr>
          <w:b/>
          <w:i/>
        </w:rPr>
      </w:pPr>
      <w:r w:rsidRPr="0058448B">
        <w:rPr>
          <w:b/>
          <w:i/>
        </w:rPr>
        <w:t>Semone Morant, Principal</w:t>
      </w:r>
    </w:p>
    <w:p w14:paraId="10F57D9C" w14:textId="77777777" w:rsidR="00714C00" w:rsidRPr="0058448B" w:rsidRDefault="00714C00" w:rsidP="00714C00">
      <w:pPr>
        <w:tabs>
          <w:tab w:val="center" w:pos="4680"/>
          <w:tab w:val="right" w:pos="9360"/>
        </w:tabs>
        <w:jc w:val="center"/>
      </w:pPr>
    </w:p>
    <w:p w14:paraId="34E09307" w14:textId="77777777" w:rsidR="00714C00" w:rsidRPr="0058448B" w:rsidRDefault="00714C00" w:rsidP="00714C00">
      <w:pPr>
        <w:rPr>
          <w:szCs w:val="24"/>
        </w:rPr>
      </w:pPr>
    </w:p>
    <w:p w14:paraId="267546B7" w14:textId="77777777" w:rsidR="00714C00" w:rsidRDefault="00714C00" w:rsidP="00714C00">
      <w:pPr>
        <w:rPr>
          <w:b/>
          <w:szCs w:val="24"/>
        </w:rPr>
      </w:pPr>
      <w:bookmarkStart w:id="1" w:name="_Hlk50313465"/>
      <w:r>
        <w:rPr>
          <w:b/>
          <w:szCs w:val="24"/>
        </w:rPr>
        <w:t>Contact Information:</w:t>
      </w:r>
    </w:p>
    <w:p w14:paraId="7C26A5C8" w14:textId="77777777" w:rsidR="00714C00" w:rsidRDefault="00714C00" w:rsidP="00714C00">
      <w:pPr>
        <w:rPr>
          <w:b/>
          <w:szCs w:val="24"/>
        </w:rPr>
      </w:pPr>
      <w:r>
        <w:rPr>
          <w:b/>
          <w:szCs w:val="24"/>
        </w:rPr>
        <w:t>Phone: 201-312-8898 (Please text)</w:t>
      </w:r>
    </w:p>
    <w:p w14:paraId="71B2D88C" w14:textId="77777777" w:rsidR="00714C00" w:rsidRDefault="00714C00" w:rsidP="00714C00">
      <w:pPr>
        <w:rPr>
          <w:b/>
          <w:szCs w:val="24"/>
        </w:rPr>
      </w:pPr>
      <w:r>
        <w:rPr>
          <w:b/>
          <w:szCs w:val="24"/>
        </w:rPr>
        <w:t xml:space="preserve">E-mail: </w:t>
      </w:r>
      <w:hyperlink r:id="rId8" w:history="1">
        <w:r w:rsidRPr="005B0F7C">
          <w:rPr>
            <w:rStyle w:val="Hyperlink"/>
            <w:b/>
            <w:szCs w:val="24"/>
          </w:rPr>
          <w:t>LLurye41@gmail.com</w:t>
        </w:r>
      </w:hyperlink>
    </w:p>
    <w:p w14:paraId="752A6C77" w14:textId="77777777" w:rsidR="00714C00" w:rsidRDefault="00714C00" w:rsidP="00714C00">
      <w:pPr>
        <w:rPr>
          <w:b/>
          <w:szCs w:val="24"/>
        </w:rPr>
      </w:pPr>
      <w:r>
        <w:rPr>
          <w:b/>
          <w:szCs w:val="24"/>
        </w:rPr>
        <w:t>E-mail: LLur’ye@nps.k12.nj.us</w:t>
      </w:r>
      <w:bookmarkEnd w:id="1"/>
    </w:p>
    <w:p w14:paraId="779009F0" w14:textId="77777777" w:rsidR="00714C00" w:rsidRPr="000B509E" w:rsidRDefault="00714C00" w:rsidP="00714C00">
      <w:pPr>
        <w:rPr>
          <w:b/>
          <w:szCs w:val="24"/>
        </w:rPr>
      </w:pPr>
    </w:p>
    <w:p w14:paraId="6BDA2E00" w14:textId="77777777" w:rsidR="00714C00" w:rsidRPr="0058448B" w:rsidRDefault="00714C00" w:rsidP="00714C00">
      <w:pPr>
        <w:jc w:val="center"/>
        <w:rPr>
          <w:rFonts w:ascii="Algerian" w:hAnsi="Algerian"/>
          <w:b/>
          <w:szCs w:val="24"/>
        </w:rPr>
      </w:pPr>
      <w:r w:rsidRPr="0058448B">
        <w:rPr>
          <w:rFonts w:ascii="Algerian" w:hAnsi="Algerian"/>
          <w:b/>
          <w:szCs w:val="24"/>
        </w:rPr>
        <w:t xml:space="preserve">  SYLLABUS</w:t>
      </w:r>
    </w:p>
    <w:p w14:paraId="2C23B2E8" w14:textId="77777777" w:rsidR="00714C00" w:rsidRPr="0058448B" w:rsidRDefault="00714C00" w:rsidP="00714C00">
      <w:pPr>
        <w:rPr>
          <w:szCs w:val="24"/>
        </w:rPr>
      </w:pPr>
    </w:p>
    <w:tbl>
      <w:tblPr>
        <w:tblW w:w="1086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4200"/>
        <w:gridCol w:w="4200"/>
      </w:tblGrid>
      <w:tr w:rsidR="00714C00" w:rsidRPr="0058448B" w14:paraId="133D0BBD" w14:textId="77777777" w:rsidTr="0017603B">
        <w:tc>
          <w:tcPr>
            <w:tcW w:w="2460" w:type="dxa"/>
            <w:shd w:val="clear" w:color="auto" w:fill="auto"/>
            <w:tcMar>
              <w:top w:w="100" w:type="dxa"/>
              <w:left w:w="100" w:type="dxa"/>
              <w:bottom w:w="100" w:type="dxa"/>
              <w:right w:w="100" w:type="dxa"/>
            </w:tcMar>
          </w:tcPr>
          <w:p w14:paraId="70934053" w14:textId="77777777" w:rsidR="00714C00" w:rsidRPr="0058448B" w:rsidRDefault="00714C00" w:rsidP="0017603B">
            <w:pPr>
              <w:widowControl w:val="0"/>
              <w:pBdr>
                <w:top w:val="nil"/>
                <w:left w:val="nil"/>
                <w:bottom w:val="nil"/>
                <w:right w:val="nil"/>
                <w:between w:val="nil"/>
              </w:pBdr>
              <w:rPr>
                <w:b/>
                <w:szCs w:val="24"/>
              </w:rPr>
            </w:pPr>
            <w:r>
              <w:rPr>
                <w:b/>
                <w:szCs w:val="24"/>
              </w:rPr>
              <w:t>WebEx Link:</w:t>
            </w:r>
          </w:p>
        </w:tc>
        <w:tc>
          <w:tcPr>
            <w:tcW w:w="8400" w:type="dxa"/>
            <w:gridSpan w:val="2"/>
            <w:shd w:val="clear" w:color="auto" w:fill="auto"/>
            <w:tcMar>
              <w:top w:w="100" w:type="dxa"/>
              <w:left w:w="100" w:type="dxa"/>
              <w:bottom w:w="100" w:type="dxa"/>
              <w:right w:w="100" w:type="dxa"/>
            </w:tcMar>
          </w:tcPr>
          <w:p w14:paraId="5C17AC62" w14:textId="77777777" w:rsidR="00714C00" w:rsidRPr="0058448B" w:rsidRDefault="00D0234B" w:rsidP="0017603B">
            <w:pPr>
              <w:widowControl w:val="0"/>
              <w:pBdr>
                <w:top w:val="nil"/>
                <w:left w:val="nil"/>
                <w:bottom w:val="nil"/>
                <w:right w:val="nil"/>
                <w:between w:val="nil"/>
              </w:pBdr>
              <w:rPr>
                <w:color w:val="000000"/>
                <w:szCs w:val="24"/>
              </w:rPr>
            </w:pPr>
            <w:hyperlink r:id="rId9" w:history="1">
              <w:r w:rsidR="00714C00" w:rsidRPr="00C7446F">
                <w:rPr>
                  <w:rStyle w:val="Hyperlink"/>
                  <w:szCs w:val="24"/>
                </w:rPr>
                <w:t>https://nboe.webex.com/meet/pr1585694808799</w:t>
              </w:r>
            </w:hyperlink>
            <w:r w:rsidR="00714C00">
              <w:rPr>
                <w:color w:val="000000"/>
                <w:szCs w:val="24"/>
              </w:rPr>
              <w:t xml:space="preserve"> </w:t>
            </w:r>
          </w:p>
        </w:tc>
      </w:tr>
      <w:tr w:rsidR="00714C00" w:rsidRPr="0058448B" w14:paraId="3FCBEFD7" w14:textId="77777777" w:rsidTr="0017603B">
        <w:tc>
          <w:tcPr>
            <w:tcW w:w="2460" w:type="dxa"/>
            <w:shd w:val="clear" w:color="auto" w:fill="auto"/>
            <w:tcMar>
              <w:top w:w="100" w:type="dxa"/>
              <w:left w:w="100" w:type="dxa"/>
              <w:bottom w:w="100" w:type="dxa"/>
              <w:right w:w="100" w:type="dxa"/>
            </w:tcMar>
          </w:tcPr>
          <w:p w14:paraId="27F806DC" w14:textId="77777777" w:rsidR="00714C00" w:rsidRPr="00AC6BAB" w:rsidRDefault="00714C00" w:rsidP="0017603B">
            <w:pPr>
              <w:widowControl w:val="0"/>
              <w:pBdr>
                <w:top w:val="nil"/>
                <w:left w:val="nil"/>
                <w:bottom w:val="nil"/>
                <w:right w:val="nil"/>
                <w:between w:val="nil"/>
              </w:pBdr>
              <w:rPr>
                <w:b/>
                <w:szCs w:val="24"/>
              </w:rPr>
            </w:pPr>
            <w:r w:rsidRPr="00AC6BAB">
              <w:rPr>
                <w:b/>
                <w:szCs w:val="24"/>
              </w:rPr>
              <w:t>Office Hours:</w:t>
            </w:r>
          </w:p>
        </w:tc>
        <w:tc>
          <w:tcPr>
            <w:tcW w:w="8400" w:type="dxa"/>
            <w:gridSpan w:val="2"/>
            <w:shd w:val="clear" w:color="auto" w:fill="auto"/>
            <w:tcMar>
              <w:top w:w="100" w:type="dxa"/>
              <w:left w:w="100" w:type="dxa"/>
              <w:bottom w:w="100" w:type="dxa"/>
              <w:right w:w="100" w:type="dxa"/>
            </w:tcMar>
          </w:tcPr>
          <w:p w14:paraId="712BFE69" w14:textId="7C73FB0C" w:rsidR="00714C00" w:rsidRDefault="008E6877" w:rsidP="0017603B">
            <w:pPr>
              <w:widowControl w:val="0"/>
              <w:pBdr>
                <w:top w:val="nil"/>
                <w:left w:val="nil"/>
                <w:bottom w:val="nil"/>
                <w:right w:val="nil"/>
                <w:between w:val="nil"/>
              </w:pBdr>
              <w:rPr>
                <w:color w:val="000000"/>
                <w:szCs w:val="24"/>
              </w:rPr>
            </w:pPr>
            <w:r>
              <w:rPr>
                <w:szCs w:val="24"/>
              </w:rPr>
              <w:t>Mondays</w:t>
            </w:r>
            <w:r w:rsidR="00714C00">
              <w:rPr>
                <w:szCs w:val="24"/>
              </w:rPr>
              <w:t xml:space="preserve"> 2:45-3:30 (Upon request)</w:t>
            </w:r>
          </w:p>
        </w:tc>
      </w:tr>
      <w:tr w:rsidR="00714C00" w:rsidRPr="0058448B" w14:paraId="15C6EF83" w14:textId="77777777" w:rsidTr="0017603B">
        <w:tc>
          <w:tcPr>
            <w:tcW w:w="2460" w:type="dxa"/>
            <w:shd w:val="clear" w:color="auto" w:fill="auto"/>
            <w:tcMar>
              <w:top w:w="100" w:type="dxa"/>
              <w:left w:w="100" w:type="dxa"/>
              <w:bottom w:w="100" w:type="dxa"/>
              <w:right w:w="100" w:type="dxa"/>
            </w:tcMar>
          </w:tcPr>
          <w:p w14:paraId="0DBCE1F3" w14:textId="77777777" w:rsidR="00714C00" w:rsidRDefault="00714C00" w:rsidP="0017603B">
            <w:pPr>
              <w:widowControl w:val="0"/>
              <w:pBdr>
                <w:top w:val="nil"/>
                <w:left w:val="nil"/>
                <w:bottom w:val="nil"/>
                <w:right w:val="nil"/>
                <w:between w:val="nil"/>
              </w:pBdr>
              <w:rPr>
                <w:b/>
                <w:szCs w:val="24"/>
              </w:rPr>
            </w:pPr>
            <w:r>
              <w:rPr>
                <w:b/>
                <w:szCs w:val="24"/>
              </w:rPr>
              <w:t xml:space="preserve">Welcome / </w:t>
            </w:r>
          </w:p>
          <w:p w14:paraId="2234EEC3" w14:textId="77777777" w:rsidR="00714C00" w:rsidRPr="0058448B" w:rsidRDefault="00714C00" w:rsidP="0017603B">
            <w:pPr>
              <w:widowControl w:val="0"/>
              <w:pBdr>
                <w:top w:val="nil"/>
                <w:left w:val="nil"/>
                <w:bottom w:val="nil"/>
                <w:right w:val="nil"/>
                <w:between w:val="nil"/>
              </w:pBdr>
              <w:rPr>
                <w:b/>
                <w:szCs w:val="24"/>
              </w:rPr>
            </w:pPr>
            <w:r w:rsidRPr="0058448B">
              <w:rPr>
                <w:b/>
                <w:szCs w:val="24"/>
              </w:rPr>
              <w:t>Course Description</w:t>
            </w:r>
          </w:p>
        </w:tc>
        <w:tc>
          <w:tcPr>
            <w:tcW w:w="8400" w:type="dxa"/>
            <w:gridSpan w:val="2"/>
            <w:shd w:val="clear" w:color="auto" w:fill="auto"/>
            <w:tcMar>
              <w:top w:w="100" w:type="dxa"/>
              <w:left w:w="100" w:type="dxa"/>
              <w:bottom w:w="100" w:type="dxa"/>
              <w:right w:w="100" w:type="dxa"/>
            </w:tcMar>
          </w:tcPr>
          <w:p w14:paraId="63B86D41" w14:textId="77777777" w:rsidR="00714C00" w:rsidRDefault="00714C00" w:rsidP="0017603B">
            <w:pPr>
              <w:widowControl w:val="0"/>
              <w:pBdr>
                <w:top w:val="nil"/>
                <w:left w:val="nil"/>
                <w:bottom w:val="nil"/>
                <w:right w:val="nil"/>
                <w:between w:val="nil"/>
              </w:pBdr>
              <w:rPr>
                <w:color w:val="000000"/>
                <w:szCs w:val="24"/>
              </w:rPr>
            </w:pPr>
            <w:r w:rsidRPr="0058448B">
              <w:rPr>
                <w:color w:val="000000"/>
                <w:szCs w:val="24"/>
              </w:rPr>
              <w:t>Welcome to English</w:t>
            </w:r>
            <w:r>
              <w:rPr>
                <w:color w:val="000000"/>
                <w:szCs w:val="24"/>
              </w:rPr>
              <w:t xml:space="preserve"> / Language Arts</w:t>
            </w:r>
            <w:r w:rsidRPr="0058448B">
              <w:rPr>
                <w:color w:val="000000"/>
                <w:szCs w:val="24"/>
              </w:rPr>
              <w:t>. I’m so excited to meet all of you and hope that we can have a fun and productive year. In order to be as prepared as possible, please read through the information in this syllabus; it will help you be ready for the year.</w:t>
            </w:r>
          </w:p>
          <w:p w14:paraId="35443C38" w14:textId="77777777" w:rsidR="00714C00" w:rsidRPr="0058448B" w:rsidRDefault="00714C00" w:rsidP="0017603B">
            <w:pPr>
              <w:widowControl w:val="0"/>
              <w:pBdr>
                <w:top w:val="nil"/>
                <w:left w:val="nil"/>
                <w:bottom w:val="nil"/>
                <w:right w:val="nil"/>
                <w:between w:val="nil"/>
              </w:pBdr>
              <w:rPr>
                <w:szCs w:val="24"/>
              </w:rPr>
            </w:pPr>
          </w:p>
        </w:tc>
      </w:tr>
      <w:tr w:rsidR="00714C00" w:rsidRPr="0058448B" w14:paraId="4441D171" w14:textId="77777777" w:rsidTr="0017603B">
        <w:tc>
          <w:tcPr>
            <w:tcW w:w="2460" w:type="dxa"/>
            <w:shd w:val="clear" w:color="auto" w:fill="auto"/>
            <w:tcMar>
              <w:top w:w="100" w:type="dxa"/>
              <w:left w:w="100" w:type="dxa"/>
              <w:bottom w:w="100" w:type="dxa"/>
              <w:right w:w="100" w:type="dxa"/>
            </w:tcMar>
          </w:tcPr>
          <w:p w14:paraId="0BDF2CCA" w14:textId="77777777" w:rsidR="00714C00" w:rsidRPr="0061367A" w:rsidRDefault="00714C00" w:rsidP="0017603B">
            <w:pPr>
              <w:widowControl w:val="0"/>
              <w:pBdr>
                <w:top w:val="nil"/>
                <w:left w:val="nil"/>
                <w:bottom w:val="nil"/>
                <w:right w:val="nil"/>
                <w:between w:val="nil"/>
              </w:pBdr>
              <w:rPr>
                <w:b/>
                <w:szCs w:val="24"/>
              </w:rPr>
            </w:pPr>
            <w:r w:rsidRPr="0061367A">
              <w:rPr>
                <w:b/>
                <w:szCs w:val="24"/>
              </w:rPr>
              <w:t>Required Materials</w:t>
            </w:r>
          </w:p>
          <w:p w14:paraId="0BC5FDB4" w14:textId="77777777" w:rsidR="00714C00" w:rsidRPr="0061367A" w:rsidRDefault="00714C00" w:rsidP="0017603B">
            <w:pPr>
              <w:rPr>
                <w:szCs w:val="24"/>
              </w:rPr>
            </w:pPr>
          </w:p>
          <w:p w14:paraId="45A29E55" w14:textId="77777777" w:rsidR="00714C00" w:rsidRPr="0061367A" w:rsidRDefault="00714C00" w:rsidP="0017603B">
            <w:pPr>
              <w:rPr>
                <w:szCs w:val="24"/>
              </w:rPr>
            </w:pPr>
          </w:p>
          <w:p w14:paraId="0AA108B6" w14:textId="77777777" w:rsidR="00714C00" w:rsidRPr="0061367A" w:rsidRDefault="00714C00" w:rsidP="0017603B">
            <w:pPr>
              <w:rPr>
                <w:szCs w:val="24"/>
              </w:rPr>
            </w:pPr>
          </w:p>
          <w:p w14:paraId="5ED7DBD2" w14:textId="77777777" w:rsidR="00714C00" w:rsidRPr="0061367A" w:rsidRDefault="00714C00" w:rsidP="0017603B">
            <w:pPr>
              <w:rPr>
                <w:szCs w:val="24"/>
              </w:rPr>
            </w:pPr>
          </w:p>
          <w:p w14:paraId="1A18FFDA" w14:textId="77777777" w:rsidR="00714C00" w:rsidRPr="0061367A" w:rsidRDefault="00714C00" w:rsidP="0017603B">
            <w:pPr>
              <w:rPr>
                <w:b/>
                <w:szCs w:val="24"/>
              </w:rPr>
            </w:pPr>
          </w:p>
          <w:p w14:paraId="4C1C0BA3" w14:textId="77777777" w:rsidR="00714C00" w:rsidRPr="0058448B" w:rsidRDefault="00714C00" w:rsidP="0017603B">
            <w:pPr>
              <w:rPr>
                <w:szCs w:val="24"/>
              </w:rPr>
            </w:pPr>
          </w:p>
        </w:tc>
        <w:tc>
          <w:tcPr>
            <w:tcW w:w="4200" w:type="dxa"/>
            <w:shd w:val="clear" w:color="auto" w:fill="auto"/>
            <w:tcMar>
              <w:top w:w="100" w:type="dxa"/>
              <w:left w:w="100" w:type="dxa"/>
              <w:bottom w:w="100" w:type="dxa"/>
              <w:right w:w="100" w:type="dxa"/>
            </w:tcMar>
          </w:tcPr>
          <w:p w14:paraId="6AF743F4" w14:textId="77777777" w:rsidR="00714C00" w:rsidRPr="0061367A" w:rsidRDefault="00714C00" w:rsidP="0017603B">
            <w:pPr>
              <w:textAlignment w:val="baseline"/>
              <w:rPr>
                <w:rFonts w:eastAsia="Times New Roman"/>
                <w:szCs w:val="24"/>
              </w:rPr>
            </w:pPr>
            <w:r w:rsidRPr="0061367A">
              <w:rPr>
                <w:rFonts w:eastAsia="Times New Roman"/>
                <w:szCs w:val="24"/>
              </w:rPr>
              <w:t xml:space="preserve">The following materials are </w:t>
            </w:r>
            <w:r w:rsidRPr="0061367A">
              <w:rPr>
                <w:rFonts w:eastAsia="Times New Roman"/>
                <w:i/>
                <w:iCs/>
                <w:szCs w:val="24"/>
              </w:rPr>
              <w:t>required</w:t>
            </w:r>
            <w:r w:rsidRPr="0061367A">
              <w:rPr>
                <w:rFonts w:eastAsia="Times New Roman"/>
                <w:szCs w:val="24"/>
              </w:rPr>
              <w:t xml:space="preserve"> </w:t>
            </w:r>
          </w:p>
          <w:p w14:paraId="2AF6DC61" w14:textId="0150730B" w:rsidR="00714C00" w:rsidRDefault="00714C00" w:rsidP="00714C00">
            <w:pPr>
              <w:pStyle w:val="ListParagraph"/>
              <w:numPr>
                <w:ilvl w:val="0"/>
                <w:numId w:val="7"/>
              </w:numPr>
              <w:textAlignment w:val="baseline"/>
              <w:rPr>
                <w:rFonts w:eastAsia="Times New Roman"/>
                <w:szCs w:val="24"/>
              </w:rPr>
            </w:pPr>
            <w:r>
              <w:rPr>
                <w:rFonts w:eastAsia="Times New Roman"/>
                <w:szCs w:val="24"/>
              </w:rPr>
              <w:t xml:space="preserve">1 perforated notebook </w:t>
            </w:r>
            <w:r w:rsidR="00F456F4">
              <w:rPr>
                <w:rFonts w:eastAsia="Times New Roman"/>
                <w:szCs w:val="24"/>
              </w:rPr>
              <w:t>(preferably not spiral)</w:t>
            </w:r>
          </w:p>
          <w:p w14:paraId="5B714F13" w14:textId="77777777" w:rsidR="00714C00" w:rsidRDefault="00714C00" w:rsidP="00714C00">
            <w:pPr>
              <w:pStyle w:val="ListParagraph"/>
              <w:numPr>
                <w:ilvl w:val="1"/>
                <w:numId w:val="7"/>
              </w:numPr>
              <w:textAlignment w:val="baseline"/>
              <w:rPr>
                <w:rFonts w:eastAsia="Times New Roman"/>
                <w:szCs w:val="24"/>
              </w:rPr>
            </w:pPr>
            <w:r>
              <w:rPr>
                <w:rFonts w:eastAsia="Times New Roman"/>
                <w:szCs w:val="24"/>
              </w:rPr>
              <w:t>College ruled</w:t>
            </w:r>
          </w:p>
          <w:p w14:paraId="2D196794" w14:textId="77777777" w:rsidR="00714C00" w:rsidRDefault="00714C00" w:rsidP="00714C00">
            <w:pPr>
              <w:pStyle w:val="ListParagraph"/>
              <w:numPr>
                <w:ilvl w:val="0"/>
                <w:numId w:val="7"/>
              </w:numPr>
              <w:textAlignment w:val="baseline"/>
              <w:rPr>
                <w:rFonts w:eastAsia="Times New Roman"/>
                <w:szCs w:val="24"/>
              </w:rPr>
            </w:pPr>
            <w:r>
              <w:rPr>
                <w:rFonts w:eastAsia="Times New Roman"/>
                <w:szCs w:val="24"/>
              </w:rPr>
              <w:t>Pens and pencils</w:t>
            </w:r>
          </w:p>
          <w:p w14:paraId="42A766FE" w14:textId="77777777" w:rsidR="00714C00" w:rsidRPr="003F08C8" w:rsidRDefault="00714C00" w:rsidP="00714C00">
            <w:pPr>
              <w:pStyle w:val="ListParagraph"/>
              <w:numPr>
                <w:ilvl w:val="0"/>
                <w:numId w:val="7"/>
              </w:numPr>
              <w:textAlignment w:val="baseline"/>
              <w:rPr>
                <w:rFonts w:eastAsia="Times New Roman"/>
                <w:szCs w:val="24"/>
              </w:rPr>
            </w:pPr>
            <w:r>
              <w:rPr>
                <w:rFonts w:eastAsia="Times New Roman"/>
                <w:szCs w:val="24"/>
              </w:rPr>
              <w:t>Folder</w:t>
            </w:r>
          </w:p>
        </w:tc>
        <w:tc>
          <w:tcPr>
            <w:tcW w:w="4200" w:type="dxa"/>
            <w:shd w:val="clear" w:color="auto" w:fill="auto"/>
          </w:tcPr>
          <w:p w14:paraId="2B26EA07" w14:textId="77777777" w:rsidR="00714C00" w:rsidRPr="0061367A" w:rsidRDefault="00714C00" w:rsidP="0017603B">
            <w:pPr>
              <w:textAlignment w:val="baseline"/>
              <w:rPr>
                <w:rFonts w:eastAsia="Times New Roman"/>
                <w:szCs w:val="24"/>
              </w:rPr>
            </w:pPr>
            <w:r w:rsidRPr="0061367A">
              <w:rPr>
                <w:rFonts w:eastAsia="Times New Roman"/>
                <w:szCs w:val="24"/>
              </w:rPr>
              <w:t xml:space="preserve">The following materials are </w:t>
            </w:r>
            <w:r>
              <w:rPr>
                <w:rFonts w:eastAsia="Times New Roman"/>
                <w:i/>
                <w:iCs/>
                <w:szCs w:val="24"/>
              </w:rPr>
              <w:t>optional</w:t>
            </w:r>
            <w:r w:rsidRPr="0061367A">
              <w:rPr>
                <w:rFonts w:eastAsia="Times New Roman"/>
                <w:szCs w:val="24"/>
              </w:rPr>
              <w:t xml:space="preserve"> </w:t>
            </w:r>
          </w:p>
          <w:p w14:paraId="0EECDA86" w14:textId="77777777" w:rsidR="00714C00" w:rsidRDefault="00714C00" w:rsidP="0017603B">
            <w:pPr>
              <w:textAlignment w:val="baseline"/>
              <w:rPr>
                <w:rFonts w:eastAsia="Times New Roman"/>
                <w:szCs w:val="24"/>
              </w:rPr>
            </w:pPr>
          </w:p>
          <w:p w14:paraId="2F880133" w14:textId="77777777" w:rsidR="00714C00" w:rsidRDefault="00714C00" w:rsidP="00714C00">
            <w:pPr>
              <w:pStyle w:val="ListParagraph"/>
              <w:numPr>
                <w:ilvl w:val="0"/>
                <w:numId w:val="7"/>
              </w:numPr>
              <w:textAlignment w:val="baseline"/>
              <w:rPr>
                <w:rFonts w:eastAsia="Times New Roman"/>
                <w:szCs w:val="24"/>
              </w:rPr>
            </w:pPr>
            <w:r>
              <w:rPr>
                <w:rFonts w:eastAsia="Times New Roman"/>
                <w:szCs w:val="24"/>
              </w:rPr>
              <w:t>Highlighters</w:t>
            </w:r>
          </w:p>
          <w:p w14:paraId="0FA2D60D" w14:textId="77777777" w:rsidR="00714C00" w:rsidRDefault="00714C00" w:rsidP="00714C00">
            <w:pPr>
              <w:pStyle w:val="ListParagraph"/>
              <w:numPr>
                <w:ilvl w:val="0"/>
                <w:numId w:val="7"/>
              </w:numPr>
              <w:textAlignment w:val="baseline"/>
              <w:rPr>
                <w:rFonts w:eastAsia="Times New Roman"/>
                <w:szCs w:val="24"/>
              </w:rPr>
            </w:pPr>
            <w:r>
              <w:rPr>
                <w:rFonts w:eastAsia="Times New Roman"/>
                <w:szCs w:val="24"/>
              </w:rPr>
              <w:t>Erasers</w:t>
            </w:r>
          </w:p>
          <w:p w14:paraId="74FA6000" w14:textId="77777777" w:rsidR="00714C00" w:rsidRPr="003B2F93" w:rsidRDefault="00714C00" w:rsidP="00714C00">
            <w:pPr>
              <w:pStyle w:val="ListParagraph"/>
              <w:numPr>
                <w:ilvl w:val="0"/>
                <w:numId w:val="7"/>
              </w:numPr>
              <w:textAlignment w:val="baseline"/>
              <w:rPr>
                <w:rFonts w:eastAsia="Times New Roman"/>
                <w:szCs w:val="24"/>
              </w:rPr>
            </w:pPr>
            <w:r w:rsidRPr="003B2F93">
              <w:rPr>
                <w:rFonts w:eastAsia="Times New Roman"/>
                <w:szCs w:val="24"/>
              </w:rPr>
              <w:t>Glue</w:t>
            </w:r>
          </w:p>
        </w:tc>
      </w:tr>
      <w:tr w:rsidR="00714C00" w:rsidRPr="0058448B" w14:paraId="5052E6E0" w14:textId="77777777" w:rsidTr="0017603B">
        <w:trPr>
          <w:trHeight w:val="1793"/>
        </w:trPr>
        <w:tc>
          <w:tcPr>
            <w:tcW w:w="2460" w:type="dxa"/>
            <w:shd w:val="clear" w:color="auto" w:fill="auto"/>
            <w:tcMar>
              <w:top w:w="100" w:type="dxa"/>
              <w:left w:w="100" w:type="dxa"/>
              <w:bottom w:w="100" w:type="dxa"/>
              <w:right w:w="100" w:type="dxa"/>
            </w:tcMar>
          </w:tcPr>
          <w:p w14:paraId="2C0CB631" w14:textId="77777777" w:rsidR="00714C00" w:rsidRDefault="00714C00" w:rsidP="0017603B">
            <w:pPr>
              <w:rPr>
                <w:rFonts w:eastAsia="Times New Roman"/>
                <w:b/>
                <w:bCs/>
                <w:color w:val="000000"/>
                <w:szCs w:val="24"/>
              </w:rPr>
            </w:pPr>
            <w:r w:rsidRPr="008E6E9F">
              <w:rPr>
                <w:rFonts w:eastAsia="Times New Roman"/>
                <w:b/>
                <w:bCs/>
                <w:color w:val="000000"/>
                <w:szCs w:val="24"/>
              </w:rPr>
              <w:t>Classroom Resources</w:t>
            </w:r>
          </w:p>
          <w:p w14:paraId="7EB63CFB" w14:textId="77777777" w:rsidR="00714C00" w:rsidRDefault="00714C00" w:rsidP="0017603B">
            <w:pPr>
              <w:rPr>
                <w:rFonts w:eastAsia="Times New Roman"/>
                <w:b/>
                <w:bCs/>
                <w:color w:val="000000"/>
                <w:szCs w:val="24"/>
              </w:rPr>
            </w:pPr>
          </w:p>
          <w:p w14:paraId="304E5874" w14:textId="77777777" w:rsidR="00714C00" w:rsidRDefault="00714C00" w:rsidP="0017603B">
            <w:pPr>
              <w:rPr>
                <w:rFonts w:eastAsia="Times New Roman"/>
                <w:b/>
                <w:bCs/>
                <w:color w:val="000000"/>
                <w:szCs w:val="24"/>
              </w:rPr>
            </w:pPr>
          </w:p>
          <w:p w14:paraId="48A429F0" w14:textId="77777777" w:rsidR="00714C00" w:rsidRDefault="00714C00" w:rsidP="0017603B">
            <w:pPr>
              <w:rPr>
                <w:rFonts w:eastAsia="Times New Roman"/>
                <w:b/>
                <w:bCs/>
                <w:color w:val="000000"/>
                <w:szCs w:val="24"/>
              </w:rPr>
            </w:pPr>
          </w:p>
          <w:p w14:paraId="5CE9C72F" w14:textId="77777777" w:rsidR="00714C00" w:rsidRDefault="00714C00" w:rsidP="0017603B">
            <w:pPr>
              <w:rPr>
                <w:rFonts w:eastAsia="Times New Roman"/>
                <w:b/>
                <w:bCs/>
                <w:color w:val="000000"/>
                <w:szCs w:val="24"/>
              </w:rPr>
            </w:pPr>
          </w:p>
          <w:p w14:paraId="0F8B3E9A" w14:textId="77777777" w:rsidR="00714C00" w:rsidRDefault="00714C00" w:rsidP="0017603B">
            <w:pPr>
              <w:rPr>
                <w:rFonts w:eastAsia="Times New Roman"/>
                <w:b/>
                <w:bCs/>
                <w:color w:val="000000"/>
                <w:szCs w:val="24"/>
              </w:rPr>
            </w:pPr>
          </w:p>
          <w:p w14:paraId="6BED5C54" w14:textId="77777777" w:rsidR="00714C00" w:rsidRDefault="00714C00" w:rsidP="0017603B">
            <w:pPr>
              <w:rPr>
                <w:rFonts w:eastAsia="Times New Roman"/>
                <w:b/>
                <w:bCs/>
                <w:color w:val="000000"/>
                <w:szCs w:val="24"/>
              </w:rPr>
            </w:pPr>
          </w:p>
          <w:p w14:paraId="0BFC002D" w14:textId="77777777" w:rsidR="00714C00" w:rsidRDefault="00714C00" w:rsidP="0017603B">
            <w:pPr>
              <w:rPr>
                <w:rFonts w:eastAsia="Times New Roman"/>
                <w:b/>
                <w:bCs/>
                <w:color w:val="000000"/>
                <w:szCs w:val="24"/>
              </w:rPr>
            </w:pPr>
          </w:p>
          <w:p w14:paraId="5D9F62FC" w14:textId="77777777" w:rsidR="00714C00" w:rsidRDefault="00714C00" w:rsidP="0017603B">
            <w:pPr>
              <w:rPr>
                <w:rFonts w:eastAsia="Times New Roman"/>
                <w:b/>
                <w:bCs/>
                <w:color w:val="000000"/>
                <w:szCs w:val="24"/>
              </w:rPr>
            </w:pPr>
          </w:p>
          <w:p w14:paraId="46A556EE" w14:textId="77777777" w:rsidR="00714C00" w:rsidRDefault="00714C00" w:rsidP="0017603B">
            <w:pPr>
              <w:rPr>
                <w:rFonts w:eastAsia="Times New Roman"/>
                <w:b/>
                <w:bCs/>
                <w:color w:val="000000"/>
                <w:szCs w:val="24"/>
              </w:rPr>
            </w:pPr>
          </w:p>
          <w:p w14:paraId="5004CC31" w14:textId="77777777" w:rsidR="00714C00" w:rsidRDefault="00714C00" w:rsidP="0017603B">
            <w:pPr>
              <w:rPr>
                <w:rFonts w:eastAsia="Times New Roman"/>
                <w:szCs w:val="24"/>
              </w:rPr>
            </w:pPr>
          </w:p>
          <w:p w14:paraId="631A4492" w14:textId="77777777" w:rsidR="00714C00" w:rsidRPr="002E790B" w:rsidRDefault="00714C00" w:rsidP="0017603B">
            <w:pPr>
              <w:rPr>
                <w:rFonts w:eastAsia="Times New Roman"/>
                <w:szCs w:val="24"/>
              </w:rPr>
            </w:pPr>
          </w:p>
        </w:tc>
        <w:tc>
          <w:tcPr>
            <w:tcW w:w="8400" w:type="dxa"/>
            <w:gridSpan w:val="2"/>
            <w:shd w:val="clear" w:color="auto" w:fill="auto"/>
            <w:tcMar>
              <w:top w:w="100" w:type="dxa"/>
              <w:left w:w="100" w:type="dxa"/>
              <w:bottom w:w="100" w:type="dxa"/>
              <w:right w:w="100" w:type="dxa"/>
            </w:tcMar>
          </w:tcPr>
          <w:p w14:paraId="309BD4A3" w14:textId="77777777" w:rsidR="006672F9" w:rsidRPr="002E790B" w:rsidRDefault="006672F9" w:rsidP="006672F9">
            <w:pPr>
              <w:pStyle w:val="ListParagraph"/>
              <w:numPr>
                <w:ilvl w:val="0"/>
                <w:numId w:val="5"/>
              </w:numPr>
              <w:textAlignment w:val="baseline"/>
              <w:rPr>
                <w:rFonts w:eastAsia="Times New Roman"/>
                <w:color w:val="000000"/>
                <w:szCs w:val="24"/>
              </w:rPr>
            </w:pPr>
            <w:r>
              <w:rPr>
                <w:rFonts w:eastAsia="Times New Roman"/>
                <w:color w:val="000000"/>
                <w:szCs w:val="24"/>
              </w:rPr>
              <w:t>B</w:t>
            </w:r>
            <w:r w:rsidRPr="002E790B">
              <w:rPr>
                <w:rFonts w:eastAsia="Times New Roman"/>
                <w:color w:val="000000"/>
                <w:szCs w:val="24"/>
              </w:rPr>
              <w:t>e prepared to incorporate technology into your learning both at school and at home.</w:t>
            </w:r>
          </w:p>
          <w:p w14:paraId="65392D75" w14:textId="77777777" w:rsidR="006672F9" w:rsidRPr="002E790B" w:rsidRDefault="006672F9" w:rsidP="006672F9">
            <w:pPr>
              <w:pStyle w:val="ListParagraph"/>
              <w:numPr>
                <w:ilvl w:val="0"/>
                <w:numId w:val="5"/>
              </w:numPr>
              <w:textAlignment w:val="baseline"/>
              <w:rPr>
                <w:rFonts w:eastAsia="Times New Roman"/>
                <w:color w:val="000000"/>
                <w:szCs w:val="24"/>
              </w:rPr>
            </w:pPr>
            <w:r w:rsidRPr="002E790B">
              <w:rPr>
                <w:rFonts w:eastAsia="Times New Roman"/>
                <w:color w:val="000000"/>
                <w:szCs w:val="24"/>
              </w:rPr>
              <w:t xml:space="preserve">Students should have access to a </w:t>
            </w:r>
            <w:r w:rsidRPr="00660FA0">
              <w:rPr>
                <w:rFonts w:eastAsia="Times New Roman"/>
                <w:i/>
                <w:iCs/>
                <w:color w:val="000000"/>
                <w:szCs w:val="24"/>
              </w:rPr>
              <w:t>computer</w:t>
            </w:r>
            <w:r w:rsidRPr="002E790B">
              <w:rPr>
                <w:rFonts w:eastAsia="Times New Roman"/>
                <w:color w:val="000000"/>
                <w:szCs w:val="24"/>
              </w:rPr>
              <w:t xml:space="preserve"> or </w:t>
            </w:r>
            <w:r w:rsidRPr="00660FA0">
              <w:rPr>
                <w:rFonts w:eastAsia="Times New Roman"/>
                <w:i/>
                <w:iCs/>
                <w:color w:val="000000"/>
                <w:szCs w:val="24"/>
              </w:rPr>
              <w:t>phone</w:t>
            </w:r>
            <w:r w:rsidRPr="002E790B">
              <w:rPr>
                <w:rFonts w:eastAsia="Times New Roman"/>
                <w:color w:val="000000"/>
                <w:szCs w:val="24"/>
              </w:rPr>
              <w:t xml:space="preserve"> in order to </w:t>
            </w:r>
            <w:r>
              <w:rPr>
                <w:rFonts w:eastAsia="Times New Roman"/>
                <w:color w:val="000000"/>
                <w:szCs w:val="24"/>
              </w:rPr>
              <w:t xml:space="preserve">access </w:t>
            </w:r>
            <w:r w:rsidRPr="002E790B">
              <w:rPr>
                <w:rFonts w:eastAsia="Times New Roman"/>
                <w:color w:val="000000"/>
                <w:szCs w:val="24"/>
              </w:rPr>
              <w:t>assignments. Please contact me if for any reason you</w:t>
            </w:r>
            <w:r>
              <w:rPr>
                <w:rFonts w:eastAsia="Times New Roman"/>
                <w:color w:val="000000"/>
                <w:szCs w:val="24"/>
              </w:rPr>
              <w:t>r</w:t>
            </w:r>
            <w:r w:rsidRPr="002E790B">
              <w:rPr>
                <w:rFonts w:eastAsia="Times New Roman"/>
                <w:color w:val="000000"/>
                <w:szCs w:val="24"/>
              </w:rPr>
              <w:t xml:space="preserve"> child cannot get access to a device.</w:t>
            </w:r>
          </w:p>
          <w:p w14:paraId="5D91BCD7" w14:textId="77777777" w:rsidR="006672F9" w:rsidRPr="002E790B" w:rsidRDefault="006672F9" w:rsidP="006672F9">
            <w:pPr>
              <w:pStyle w:val="ListParagraph"/>
              <w:numPr>
                <w:ilvl w:val="0"/>
                <w:numId w:val="5"/>
              </w:numPr>
              <w:textAlignment w:val="baseline"/>
              <w:rPr>
                <w:rFonts w:eastAsia="Times New Roman"/>
                <w:color w:val="000000"/>
                <w:szCs w:val="24"/>
              </w:rPr>
            </w:pPr>
            <w:r>
              <w:rPr>
                <w:rFonts w:eastAsia="Times New Roman"/>
                <w:color w:val="000000"/>
                <w:szCs w:val="24"/>
              </w:rPr>
              <w:t>All</w:t>
            </w:r>
            <w:r w:rsidRPr="002E790B">
              <w:rPr>
                <w:rFonts w:eastAsia="Times New Roman"/>
                <w:color w:val="000000"/>
                <w:szCs w:val="24"/>
              </w:rPr>
              <w:t xml:space="preserve"> texts </w:t>
            </w:r>
            <w:r>
              <w:rPr>
                <w:rFonts w:eastAsia="Times New Roman"/>
                <w:color w:val="000000"/>
                <w:szCs w:val="24"/>
              </w:rPr>
              <w:t xml:space="preserve">will be available as PDFs and will be posted in </w:t>
            </w:r>
            <w:r w:rsidRPr="00660FA0">
              <w:rPr>
                <w:rFonts w:eastAsia="Times New Roman"/>
                <w:i/>
                <w:iCs/>
                <w:color w:val="000000"/>
                <w:szCs w:val="24"/>
              </w:rPr>
              <w:t>Google Classroom</w:t>
            </w:r>
            <w:r>
              <w:rPr>
                <w:rFonts w:eastAsia="Times New Roman"/>
                <w:color w:val="000000"/>
                <w:szCs w:val="24"/>
              </w:rPr>
              <w:t xml:space="preserve"> or will be distributed in class</w:t>
            </w:r>
            <w:r w:rsidRPr="002E790B">
              <w:rPr>
                <w:rFonts w:eastAsia="Times New Roman"/>
                <w:color w:val="000000"/>
                <w:szCs w:val="24"/>
              </w:rPr>
              <w:t>.</w:t>
            </w:r>
          </w:p>
          <w:p w14:paraId="3B066E0E" w14:textId="77777777" w:rsidR="006672F9" w:rsidRPr="003B2F93" w:rsidRDefault="006672F9" w:rsidP="006672F9">
            <w:pPr>
              <w:widowControl w:val="0"/>
              <w:numPr>
                <w:ilvl w:val="0"/>
                <w:numId w:val="5"/>
              </w:numPr>
              <w:pBdr>
                <w:top w:val="nil"/>
                <w:left w:val="nil"/>
                <w:bottom w:val="nil"/>
                <w:right w:val="nil"/>
                <w:between w:val="nil"/>
              </w:pBdr>
              <w:rPr>
                <w:szCs w:val="24"/>
              </w:rPr>
            </w:pPr>
            <w:r w:rsidRPr="00C11FC6">
              <w:rPr>
                <w:rFonts w:eastAsia="Times New Roman"/>
                <w:b/>
                <w:bCs/>
                <w:color w:val="000000"/>
                <w:szCs w:val="24"/>
              </w:rPr>
              <w:t xml:space="preserve">Please access </w:t>
            </w:r>
            <w:proofErr w:type="spellStart"/>
            <w:r w:rsidRPr="00C11FC6">
              <w:rPr>
                <w:rFonts w:eastAsia="Times New Roman"/>
                <w:b/>
                <w:bCs/>
                <w:i/>
                <w:iCs/>
                <w:color w:val="000000"/>
                <w:szCs w:val="24"/>
              </w:rPr>
              <w:t>Powerschool</w:t>
            </w:r>
            <w:proofErr w:type="spellEnd"/>
            <w:r w:rsidRPr="00C11FC6">
              <w:rPr>
                <w:rFonts w:eastAsia="Times New Roman"/>
                <w:b/>
                <w:bCs/>
                <w:color w:val="000000"/>
                <w:szCs w:val="24"/>
              </w:rPr>
              <w:t xml:space="preserve"> to stay on top of your child’s progress. Grades will be regularly updated. This is your </w:t>
            </w:r>
            <w:r w:rsidRPr="00C11FC6">
              <w:rPr>
                <w:rFonts w:eastAsia="Times New Roman"/>
                <w:b/>
                <w:bCs/>
                <w:i/>
                <w:iCs/>
                <w:color w:val="000000"/>
                <w:szCs w:val="24"/>
              </w:rPr>
              <w:t>best</w:t>
            </w:r>
            <w:r w:rsidRPr="00C11FC6">
              <w:rPr>
                <w:rFonts w:eastAsia="Times New Roman"/>
                <w:b/>
                <w:bCs/>
                <w:color w:val="000000"/>
                <w:szCs w:val="24"/>
              </w:rPr>
              <w:t xml:space="preserve"> resource for </w:t>
            </w:r>
            <w:r>
              <w:rPr>
                <w:rFonts w:eastAsia="Times New Roman"/>
                <w:b/>
                <w:bCs/>
                <w:color w:val="000000"/>
                <w:szCs w:val="24"/>
              </w:rPr>
              <w:t>keeping up with</w:t>
            </w:r>
            <w:r w:rsidRPr="00C11FC6">
              <w:rPr>
                <w:rFonts w:eastAsia="Times New Roman"/>
                <w:b/>
                <w:bCs/>
                <w:color w:val="000000"/>
                <w:szCs w:val="24"/>
              </w:rPr>
              <w:t xml:space="preserve"> your child’s work, missing assignments, and progress</w:t>
            </w:r>
            <w:r>
              <w:rPr>
                <w:rFonts w:eastAsia="Times New Roman"/>
                <w:b/>
                <w:bCs/>
                <w:color w:val="000000"/>
                <w:szCs w:val="24"/>
              </w:rPr>
              <w:t>.</w:t>
            </w:r>
          </w:p>
          <w:p w14:paraId="224F1E87" w14:textId="77777777" w:rsidR="00714C00" w:rsidRPr="0058448B" w:rsidRDefault="00714C00" w:rsidP="0017603B">
            <w:pPr>
              <w:widowControl w:val="0"/>
              <w:pBdr>
                <w:top w:val="nil"/>
                <w:left w:val="nil"/>
                <w:bottom w:val="nil"/>
                <w:right w:val="nil"/>
                <w:between w:val="nil"/>
              </w:pBdr>
              <w:ind w:left="720"/>
              <w:rPr>
                <w:szCs w:val="24"/>
              </w:rPr>
            </w:pPr>
          </w:p>
        </w:tc>
      </w:tr>
      <w:tr w:rsidR="00714C00" w:rsidRPr="0058448B" w14:paraId="2B7B0BE1" w14:textId="77777777" w:rsidTr="00B21A75">
        <w:trPr>
          <w:trHeight w:val="1680"/>
        </w:trPr>
        <w:tc>
          <w:tcPr>
            <w:tcW w:w="2460" w:type="dxa"/>
            <w:shd w:val="clear" w:color="auto" w:fill="auto"/>
            <w:tcMar>
              <w:top w:w="100" w:type="dxa"/>
              <w:left w:w="100" w:type="dxa"/>
              <w:bottom w:w="100" w:type="dxa"/>
              <w:right w:w="100" w:type="dxa"/>
            </w:tcMar>
          </w:tcPr>
          <w:p w14:paraId="1770044E" w14:textId="77777777" w:rsidR="00714C00" w:rsidRPr="008E6E9F" w:rsidRDefault="00714C00" w:rsidP="0017603B">
            <w:pPr>
              <w:rPr>
                <w:rFonts w:eastAsia="Times New Roman"/>
                <w:b/>
                <w:bCs/>
                <w:color w:val="000000"/>
                <w:szCs w:val="24"/>
              </w:rPr>
            </w:pPr>
            <w:r w:rsidRPr="0058448B">
              <w:rPr>
                <w:b/>
                <w:szCs w:val="24"/>
              </w:rPr>
              <w:lastRenderedPageBreak/>
              <w:t>Electronic Device Policy</w:t>
            </w:r>
          </w:p>
        </w:tc>
        <w:tc>
          <w:tcPr>
            <w:tcW w:w="8400" w:type="dxa"/>
            <w:gridSpan w:val="2"/>
            <w:shd w:val="clear" w:color="auto" w:fill="auto"/>
            <w:tcMar>
              <w:top w:w="100" w:type="dxa"/>
              <w:left w:w="100" w:type="dxa"/>
              <w:bottom w:w="100" w:type="dxa"/>
              <w:right w:w="100" w:type="dxa"/>
            </w:tcMar>
          </w:tcPr>
          <w:p w14:paraId="3F61F183" w14:textId="69DEC29A" w:rsidR="00714C00" w:rsidRDefault="006672F9" w:rsidP="00714C00">
            <w:pPr>
              <w:pStyle w:val="ListParagraph"/>
              <w:numPr>
                <w:ilvl w:val="0"/>
                <w:numId w:val="5"/>
              </w:numPr>
              <w:textAlignment w:val="baseline"/>
              <w:rPr>
                <w:rFonts w:eastAsia="Times New Roman"/>
                <w:color w:val="000000"/>
                <w:szCs w:val="24"/>
              </w:rPr>
            </w:pPr>
            <w:r>
              <w:rPr>
                <w:rFonts w:eastAsia="Book Antiqua"/>
                <w:szCs w:val="24"/>
              </w:rPr>
              <w:t>Students may keep their personal electronic devices with them throughout the school day</w:t>
            </w:r>
            <w:r w:rsidRPr="002C4263">
              <w:rPr>
                <w:rFonts w:eastAsia="Book Antiqua"/>
                <w:szCs w:val="24"/>
              </w:rPr>
              <w:t xml:space="preserve">. </w:t>
            </w:r>
            <w:r>
              <w:rPr>
                <w:rFonts w:eastAsia="Book Antiqua"/>
                <w:szCs w:val="24"/>
              </w:rPr>
              <w:t>If accessed, i</w:t>
            </w:r>
            <w:r w:rsidRPr="002C4263">
              <w:rPr>
                <w:rFonts w:eastAsia="Book Antiqua"/>
                <w:szCs w:val="24"/>
              </w:rPr>
              <w:t>t is the expectation that devices will only be used for academic purposes during class</w:t>
            </w:r>
            <w:r>
              <w:rPr>
                <w:rFonts w:eastAsia="Book Antiqua"/>
                <w:szCs w:val="24"/>
              </w:rPr>
              <w:t xml:space="preserve"> such as taking a photograph of class notes or homework</w:t>
            </w:r>
            <w:r w:rsidRPr="002C4263">
              <w:rPr>
                <w:rFonts w:eastAsia="Book Antiqua"/>
                <w:szCs w:val="24"/>
              </w:rPr>
              <w:t>. Any inappropriate use (</w:t>
            </w:r>
            <w:r>
              <w:rPr>
                <w:rFonts w:eastAsia="Book Antiqua"/>
                <w:szCs w:val="24"/>
              </w:rPr>
              <w:t xml:space="preserve">texting, </w:t>
            </w:r>
            <w:r w:rsidRPr="002C4263">
              <w:rPr>
                <w:rFonts w:eastAsia="Book Antiqua"/>
                <w:szCs w:val="24"/>
              </w:rPr>
              <w:t xml:space="preserve">social media, cheating, FaceTime, phone calls, </w:t>
            </w:r>
            <w:r>
              <w:rPr>
                <w:rFonts w:eastAsia="Book Antiqua"/>
                <w:szCs w:val="24"/>
              </w:rPr>
              <w:t xml:space="preserve">and </w:t>
            </w:r>
            <w:r w:rsidRPr="002C4263">
              <w:rPr>
                <w:rFonts w:eastAsia="Book Antiqua"/>
                <w:szCs w:val="24"/>
              </w:rPr>
              <w:t>etc.) is strictly prohibite</w:t>
            </w:r>
            <w:r>
              <w:rPr>
                <w:rFonts w:eastAsia="Book Antiqua"/>
                <w:szCs w:val="24"/>
              </w:rPr>
              <w:t>d. Parents should contact their children by calling through the main office.</w:t>
            </w:r>
          </w:p>
        </w:tc>
      </w:tr>
      <w:tr w:rsidR="00714C00" w:rsidRPr="0058448B" w14:paraId="3709A689" w14:textId="77777777" w:rsidTr="0017603B">
        <w:tc>
          <w:tcPr>
            <w:tcW w:w="2460" w:type="dxa"/>
            <w:shd w:val="clear" w:color="auto" w:fill="auto"/>
            <w:tcMar>
              <w:top w:w="100" w:type="dxa"/>
              <w:left w:w="100" w:type="dxa"/>
              <w:bottom w:w="100" w:type="dxa"/>
              <w:right w:w="100" w:type="dxa"/>
            </w:tcMar>
          </w:tcPr>
          <w:p w14:paraId="2A836FAF" w14:textId="77777777" w:rsidR="00714C00" w:rsidRDefault="00714C00" w:rsidP="0017603B">
            <w:pPr>
              <w:widowControl w:val="0"/>
              <w:pBdr>
                <w:top w:val="nil"/>
                <w:left w:val="nil"/>
                <w:bottom w:val="nil"/>
                <w:right w:val="nil"/>
                <w:between w:val="nil"/>
              </w:pBdr>
              <w:rPr>
                <w:b/>
                <w:szCs w:val="24"/>
              </w:rPr>
            </w:pPr>
            <w:r w:rsidRPr="0058448B">
              <w:rPr>
                <w:b/>
                <w:szCs w:val="24"/>
              </w:rPr>
              <w:t>Policies &amp; Procedures</w:t>
            </w:r>
          </w:p>
          <w:p w14:paraId="0F606837" w14:textId="77777777" w:rsidR="00714C00" w:rsidRDefault="00714C00" w:rsidP="0017603B">
            <w:pPr>
              <w:widowControl w:val="0"/>
              <w:pBdr>
                <w:top w:val="nil"/>
                <w:left w:val="nil"/>
                <w:bottom w:val="nil"/>
                <w:right w:val="nil"/>
                <w:between w:val="nil"/>
              </w:pBdr>
              <w:rPr>
                <w:b/>
                <w:szCs w:val="24"/>
              </w:rPr>
            </w:pPr>
          </w:p>
          <w:p w14:paraId="008ABF14" w14:textId="77777777" w:rsidR="00714C00" w:rsidRDefault="00714C00" w:rsidP="0017603B">
            <w:pPr>
              <w:widowControl w:val="0"/>
              <w:pBdr>
                <w:top w:val="nil"/>
                <w:left w:val="nil"/>
                <w:bottom w:val="nil"/>
                <w:right w:val="nil"/>
                <w:between w:val="nil"/>
              </w:pBdr>
              <w:rPr>
                <w:b/>
                <w:szCs w:val="24"/>
              </w:rPr>
            </w:pPr>
          </w:p>
          <w:p w14:paraId="65D12579" w14:textId="77777777" w:rsidR="00714C00" w:rsidRDefault="00714C00" w:rsidP="0017603B">
            <w:pPr>
              <w:widowControl w:val="0"/>
              <w:pBdr>
                <w:top w:val="nil"/>
                <w:left w:val="nil"/>
                <w:bottom w:val="nil"/>
                <w:right w:val="nil"/>
                <w:between w:val="nil"/>
              </w:pBdr>
              <w:rPr>
                <w:b/>
                <w:szCs w:val="24"/>
              </w:rPr>
            </w:pPr>
          </w:p>
          <w:p w14:paraId="2397908A" w14:textId="77777777" w:rsidR="00714C00" w:rsidRDefault="00714C00" w:rsidP="0017603B">
            <w:pPr>
              <w:widowControl w:val="0"/>
              <w:pBdr>
                <w:top w:val="nil"/>
                <w:left w:val="nil"/>
                <w:bottom w:val="nil"/>
                <w:right w:val="nil"/>
                <w:between w:val="nil"/>
              </w:pBdr>
              <w:rPr>
                <w:b/>
                <w:szCs w:val="24"/>
              </w:rPr>
            </w:pPr>
          </w:p>
          <w:p w14:paraId="0890CD8F" w14:textId="77777777" w:rsidR="00714C00" w:rsidRDefault="00714C00" w:rsidP="0017603B">
            <w:pPr>
              <w:widowControl w:val="0"/>
              <w:pBdr>
                <w:top w:val="nil"/>
                <w:left w:val="nil"/>
                <w:bottom w:val="nil"/>
                <w:right w:val="nil"/>
                <w:between w:val="nil"/>
              </w:pBdr>
              <w:rPr>
                <w:b/>
                <w:szCs w:val="24"/>
              </w:rPr>
            </w:pPr>
          </w:p>
          <w:p w14:paraId="362AAF1B" w14:textId="77777777" w:rsidR="00714C00" w:rsidRDefault="00714C00" w:rsidP="0017603B">
            <w:pPr>
              <w:widowControl w:val="0"/>
              <w:pBdr>
                <w:top w:val="nil"/>
                <w:left w:val="nil"/>
                <w:bottom w:val="nil"/>
                <w:right w:val="nil"/>
                <w:between w:val="nil"/>
              </w:pBdr>
              <w:rPr>
                <w:b/>
                <w:szCs w:val="24"/>
              </w:rPr>
            </w:pPr>
          </w:p>
          <w:p w14:paraId="1E8C7594" w14:textId="77777777" w:rsidR="00714C00" w:rsidRDefault="00714C00" w:rsidP="0017603B">
            <w:pPr>
              <w:widowControl w:val="0"/>
              <w:pBdr>
                <w:top w:val="nil"/>
                <w:left w:val="nil"/>
                <w:bottom w:val="nil"/>
                <w:right w:val="nil"/>
                <w:between w:val="nil"/>
              </w:pBdr>
              <w:rPr>
                <w:b/>
                <w:szCs w:val="24"/>
              </w:rPr>
            </w:pPr>
          </w:p>
          <w:p w14:paraId="0D876F48" w14:textId="77777777" w:rsidR="00714C00" w:rsidRDefault="00714C00" w:rsidP="0017603B">
            <w:pPr>
              <w:widowControl w:val="0"/>
              <w:pBdr>
                <w:top w:val="nil"/>
                <w:left w:val="nil"/>
                <w:bottom w:val="nil"/>
                <w:right w:val="nil"/>
                <w:between w:val="nil"/>
              </w:pBdr>
              <w:rPr>
                <w:b/>
                <w:szCs w:val="24"/>
              </w:rPr>
            </w:pPr>
          </w:p>
          <w:p w14:paraId="1FC4DFB2" w14:textId="77777777" w:rsidR="00714C00" w:rsidRDefault="00714C00" w:rsidP="0017603B">
            <w:pPr>
              <w:widowControl w:val="0"/>
              <w:pBdr>
                <w:top w:val="nil"/>
                <w:left w:val="nil"/>
                <w:bottom w:val="nil"/>
                <w:right w:val="nil"/>
                <w:between w:val="nil"/>
              </w:pBdr>
              <w:rPr>
                <w:b/>
                <w:szCs w:val="24"/>
              </w:rPr>
            </w:pPr>
          </w:p>
          <w:p w14:paraId="5EC66E87" w14:textId="77777777" w:rsidR="00714C00" w:rsidRPr="0058448B" w:rsidRDefault="00714C00" w:rsidP="0017603B">
            <w:pPr>
              <w:widowControl w:val="0"/>
              <w:pBdr>
                <w:top w:val="nil"/>
                <w:left w:val="nil"/>
                <w:bottom w:val="nil"/>
                <w:right w:val="nil"/>
                <w:between w:val="nil"/>
              </w:pBdr>
              <w:rPr>
                <w:b/>
                <w:szCs w:val="24"/>
              </w:rPr>
            </w:pPr>
          </w:p>
        </w:tc>
        <w:tc>
          <w:tcPr>
            <w:tcW w:w="8400" w:type="dxa"/>
            <w:gridSpan w:val="2"/>
            <w:shd w:val="clear" w:color="auto" w:fill="auto"/>
            <w:tcMar>
              <w:top w:w="100" w:type="dxa"/>
              <w:left w:w="100" w:type="dxa"/>
              <w:bottom w:w="100" w:type="dxa"/>
              <w:right w:w="100" w:type="dxa"/>
            </w:tcMar>
          </w:tcPr>
          <w:p w14:paraId="7AD1A1FF" w14:textId="77777777" w:rsidR="006672F9" w:rsidRPr="0058448B" w:rsidRDefault="006672F9" w:rsidP="006672F9">
            <w:pPr>
              <w:widowControl w:val="0"/>
              <w:pBdr>
                <w:top w:val="nil"/>
                <w:left w:val="nil"/>
                <w:bottom w:val="nil"/>
                <w:right w:val="nil"/>
                <w:between w:val="nil"/>
              </w:pBdr>
              <w:rPr>
                <w:rFonts w:eastAsia="Times New Roman"/>
                <w:i/>
                <w:iCs/>
                <w:color w:val="000000"/>
                <w:szCs w:val="24"/>
              </w:rPr>
            </w:pPr>
            <w:r w:rsidRPr="008E6E9F">
              <w:rPr>
                <w:rFonts w:eastAsia="Times New Roman"/>
                <w:i/>
                <w:iCs/>
                <w:color w:val="000000"/>
                <w:szCs w:val="24"/>
              </w:rPr>
              <w:t>Respect</w:t>
            </w:r>
          </w:p>
          <w:p w14:paraId="5740B88F" w14:textId="77777777" w:rsidR="006672F9" w:rsidRPr="00490996" w:rsidRDefault="006672F9" w:rsidP="006672F9">
            <w:pPr>
              <w:pStyle w:val="ListParagraph"/>
              <w:widowControl w:val="0"/>
              <w:numPr>
                <w:ilvl w:val="0"/>
                <w:numId w:val="5"/>
              </w:numPr>
              <w:pBdr>
                <w:top w:val="nil"/>
                <w:left w:val="nil"/>
                <w:bottom w:val="nil"/>
                <w:right w:val="nil"/>
                <w:between w:val="nil"/>
              </w:pBdr>
              <w:rPr>
                <w:rFonts w:eastAsia="Times New Roman"/>
                <w:color w:val="000000"/>
                <w:szCs w:val="24"/>
              </w:rPr>
            </w:pPr>
            <w:r w:rsidRPr="00490996">
              <w:rPr>
                <w:rFonts w:eastAsia="Times New Roman"/>
                <w:color w:val="000000"/>
                <w:szCs w:val="24"/>
              </w:rPr>
              <w:t>Show yourself, your peers, and your teachers that they all have value. This means that they deserve to be listened to and appreciated. Please do not interfere with the education of your peers; allow them the opportunity to listen to classroom instruction and to concentrate on their work. Please allow yourself the opportunities to learn.</w:t>
            </w:r>
          </w:p>
          <w:p w14:paraId="68F528C7" w14:textId="77777777" w:rsidR="006672F9" w:rsidRPr="0058448B" w:rsidRDefault="006672F9" w:rsidP="006672F9">
            <w:pPr>
              <w:widowControl w:val="0"/>
              <w:pBdr>
                <w:top w:val="nil"/>
                <w:left w:val="nil"/>
                <w:bottom w:val="nil"/>
                <w:right w:val="nil"/>
                <w:between w:val="nil"/>
              </w:pBdr>
              <w:rPr>
                <w:rFonts w:eastAsia="Times New Roman"/>
                <w:i/>
                <w:iCs/>
                <w:color w:val="000000"/>
                <w:szCs w:val="24"/>
              </w:rPr>
            </w:pPr>
            <w:r w:rsidRPr="008E6E9F">
              <w:rPr>
                <w:rFonts w:eastAsia="Times New Roman"/>
                <w:i/>
                <w:iCs/>
                <w:color w:val="000000"/>
                <w:szCs w:val="24"/>
              </w:rPr>
              <w:t>Responsibility</w:t>
            </w:r>
          </w:p>
          <w:p w14:paraId="202A4A8A" w14:textId="77777777" w:rsidR="006672F9" w:rsidRPr="00490996" w:rsidRDefault="006672F9" w:rsidP="006672F9">
            <w:pPr>
              <w:pStyle w:val="ListParagraph"/>
              <w:widowControl w:val="0"/>
              <w:numPr>
                <w:ilvl w:val="0"/>
                <w:numId w:val="5"/>
              </w:numPr>
              <w:pBdr>
                <w:top w:val="nil"/>
                <w:left w:val="nil"/>
                <w:bottom w:val="nil"/>
                <w:right w:val="nil"/>
                <w:between w:val="nil"/>
              </w:pBdr>
              <w:rPr>
                <w:rFonts w:eastAsia="Times New Roman"/>
                <w:color w:val="000000"/>
                <w:szCs w:val="24"/>
              </w:rPr>
            </w:pPr>
            <w:r w:rsidRPr="00490996">
              <w:rPr>
                <w:rFonts w:eastAsia="Times New Roman"/>
                <w:color w:val="000000"/>
                <w:szCs w:val="24"/>
              </w:rPr>
              <w:t>You are responsible for your materials, classwork, homework, finding out what work you missed when you were absent, and so forth. Do not blame others for incomplete or missing assignments.</w:t>
            </w:r>
          </w:p>
          <w:p w14:paraId="117A475C" w14:textId="3D8F66C7" w:rsidR="006672F9" w:rsidRPr="00972978" w:rsidRDefault="006672F9" w:rsidP="006672F9">
            <w:pPr>
              <w:numPr>
                <w:ilvl w:val="0"/>
                <w:numId w:val="1"/>
              </w:numPr>
              <w:textAlignment w:val="baseline"/>
              <w:rPr>
                <w:rFonts w:eastAsia="Times New Roman"/>
                <w:color w:val="000000"/>
                <w:szCs w:val="24"/>
              </w:rPr>
            </w:pPr>
            <w:r w:rsidRPr="00972978">
              <w:rPr>
                <w:rFonts w:eastAsia="Times New Roman"/>
                <w:color w:val="000000"/>
                <w:szCs w:val="24"/>
              </w:rPr>
              <w:t xml:space="preserve">Arrive on time and be present for </w:t>
            </w:r>
            <w:r>
              <w:rPr>
                <w:rFonts w:eastAsia="Times New Roman"/>
                <w:color w:val="000000"/>
                <w:szCs w:val="24"/>
              </w:rPr>
              <w:t>class</w:t>
            </w:r>
            <w:r w:rsidR="00517069">
              <w:rPr>
                <w:rFonts w:eastAsia="Times New Roman"/>
                <w:color w:val="000000"/>
                <w:szCs w:val="24"/>
              </w:rPr>
              <w:t>.</w:t>
            </w:r>
          </w:p>
          <w:p w14:paraId="1B1042E1" w14:textId="4166BE54" w:rsidR="006672F9" w:rsidRPr="00972978" w:rsidRDefault="006672F9" w:rsidP="006672F9">
            <w:pPr>
              <w:numPr>
                <w:ilvl w:val="0"/>
                <w:numId w:val="1"/>
              </w:numPr>
              <w:textAlignment w:val="baseline"/>
              <w:rPr>
                <w:rFonts w:eastAsia="Times New Roman"/>
                <w:color w:val="000000"/>
                <w:szCs w:val="24"/>
              </w:rPr>
            </w:pPr>
            <w:r>
              <w:rPr>
                <w:rFonts w:eastAsia="Times New Roman"/>
                <w:color w:val="000000"/>
                <w:szCs w:val="24"/>
              </w:rPr>
              <w:t>Wear Eagle attire based on dress-code</w:t>
            </w:r>
            <w:r w:rsidR="00517069">
              <w:rPr>
                <w:rFonts w:eastAsia="Times New Roman"/>
                <w:color w:val="000000"/>
                <w:szCs w:val="24"/>
              </w:rPr>
              <w:t>.</w:t>
            </w:r>
          </w:p>
          <w:p w14:paraId="26FC45AC" w14:textId="1DA074C9" w:rsidR="00714C00" w:rsidRPr="00B21A75" w:rsidRDefault="006672F9" w:rsidP="0017603B">
            <w:pPr>
              <w:numPr>
                <w:ilvl w:val="0"/>
                <w:numId w:val="1"/>
              </w:numPr>
              <w:textAlignment w:val="baseline"/>
              <w:rPr>
                <w:rFonts w:eastAsia="Times New Roman"/>
                <w:color w:val="000000"/>
                <w:szCs w:val="24"/>
              </w:rPr>
            </w:pPr>
            <w:r w:rsidRPr="00972978">
              <w:rPr>
                <w:rFonts w:eastAsia="Times New Roman"/>
                <w:color w:val="000000"/>
                <w:szCs w:val="24"/>
              </w:rPr>
              <w:t xml:space="preserve">All class assignments must be turned in </w:t>
            </w:r>
            <w:r>
              <w:rPr>
                <w:rFonts w:eastAsia="Times New Roman"/>
                <w:color w:val="000000"/>
                <w:szCs w:val="24"/>
              </w:rPr>
              <w:t>at</w:t>
            </w:r>
            <w:r w:rsidRPr="00972978">
              <w:rPr>
                <w:rFonts w:eastAsia="Times New Roman"/>
                <w:color w:val="000000"/>
                <w:szCs w:val="24"/>
              </w:rPr>
              <w:t xml:space="preserve"> the end of </w:t>
            </w:r>
            <w:r>
              <w:rPr>
                <w:rFonts w:eastAsia="Times New Roman"/>
                <w:color w:val="000000"/>
                <w:szCs w:val="24"/>
              </w:rPr>
              <w:t xml:space="preserve">the </w:t>
            </w:r>
            <w:r w:rsidRPr="00972978">
              <w:rPr>
                <w:rFonts w:eastAsia="Times New Roman"/>
                <w:color w:val="000000"/>
                <w:szCs w:val="24"/>
              </w:rPr>
              <w:t>class period</w:t>
            </w:r>
            <w:r>
              <w:rPr>
                <w:rFonts w:eastAsia="Times New Roman"/>
                <w:color w:val="000000"/>
                <w:szCs w:val="24"/>
              </w:rPr>
              <w:t xml:space="preserve"> unless otherwise specified</w:t>
            </w:r>
            <w:r w:rsidR="00517069">
              <w:rPr>
                <w:rFonts w:eastAsia="Times New Roman"/>
                <w:color w:val="000000"/>
                <w:szCs w:val="24"/>
              </w:rPr>
              <w:t>.</w:t>
            </w:r>
          </w:p>
        </w:tc>
      </w:tr>
      <w:tr w:rsidR="00714C00" w:rsidRPr="0058448B" w14:paraId="3B512DBF" w14:textId="77777777" w:rsidTr="0017603B">
        <w:tc>
          <w:tcPr>
            <w:tcW w:w="2460" w:type="dxa"/>
            <w:shd w:val="clear" w:color="auto" w:fill="auto"/>
            <w:tcMar>
              <w:top w:w="100" w:type="dxa"/>
              <w:left w:w="100" w:type="dxa"/>
              <w:bottom w:w="100" w:type="dxa"/>
              <w:right w:w="100" w:type="dxa"/>
            </w:tcMar>
          </w:tcPr>
          <w:p w14:paraId="0846A173" w14:textId="77777777" w:rsidR="00714C00" w:rsidRPr="0058448B" w:rsidRDefault="00714C00" w:rsidP="0017603B">
            <w:pPr>
              <w:widowControl w:val="0"/>
              <w:pBdr>
                <w:top w:val="nil"/>
                <w:left w:val="nil"/>
                <w:bottom w:val="nil"/>
                <w:right w:val="nil"/>
                <w:between w:val="nil"/>
              </w:pBdr>
              <w:rPr>
                <w:b/>
                <w:szCs w:val="24"/>
              </w:rPr>
            </w:pPr>
            <w:r w:rsidRPr="0058448B">
              <w:rPr>
                <w:b/>
                <w:szCs w:val="24"/>
              </w:rPr>
              <w:t xml:space="preserve">Grading Policy </w:t>
            </w:r>
          </w:p>
        </w:tc>
        <w:tc>
          <w:tcPr>
            <w:tcW w:w="8400" w:type="dxa"/>
            <w:gridSpan w:val="2"/>
            <w:shd w:val="clear" w:color="auto" w:fill="auto"/>
            <w:tcMar>
              <w:top w:w="100" w:type="dxa"/>
              <w:left w:w="100" w:type="dxa"/>
              <w:bottom w:w="100" w:type="dxa"/>
              <w:right w:w="100" w:type="dxa"/>
            </w:tcMar>
          </w:tcPr>
          <w:p w14:paraId="18AC7DCA" w14:textId="34BDE685" w:rsidR="00714C00" w:rsidRPr="008E6E9F" w:rsidRDefault="00D721C2" w:rsidP="00714C00">
            <w:pPr>
              <w:numPr>
                <w:ilvl w:val="0"/>
                <w:numId w:val="4"/>
              </w:numPr>
              <w:textAlignment w:val="baseline"/>
              <w:rPr>
                <w:rFonts w:eastAsia="Times New Roman"/>
                <w:color w:val="000000"/>
                <w:szCs w:val="24"/>
              </w:rPr>
            </w:pPr>
            <w:r>
              <w:rPr>
                <w:rFonts w:eastAsia="Times New Roman"/>
                <w:color w:val="000000"/>
                <w:szCs w:val="24"/>
              </w:rPr>
              <w:t>70</w:t>
            </w:r>
            <w:r w:rsidR="00714C00" w:rsidRPr="008E6E9F">
              <w:rPr>
                <w:rFonts w:eastAsia="Times New Roman"/>
                <w:color w:val="000000"/>
                <w:szCs w:val="24"/>
              </w:rPr>
              <w:t xml:space="preserve">% - Assessments (Including: essays, </w:t>
            </w:r>
            <w:r w:rsidR="00714C00">
              <w:rPr>
                <w:rFonts w:eastAsia="Times New Roman"/>
                <w:color w:val="000000"/>
                <w:szCs w:val="24"/>
              </w:rPr>
              <w:t>one</w:t>
            </w:r>
            <w:r w:rsidR="00714C00" w:rsidRPr="008E6E9F">
              <w:rPr>
                <w:rFonts w:eastAsia="Times New Roman"/>
                <w:color w:val="000000"/>
                <w:szCs w:val="24"/>
              </w:rPr>
              <w:t xml:space="preserve"> paragraph responses</w:t>
            </w:r>
            <w:r w:rsidR="00714C00">
              <w:rPr>
                <w:rFonts w:eastAsia="Times New Roman"/>
                <w:color w:val="000000"/>
                <w:szCs w:val="24"/>
              </w:rPr>
              <w:t>,</w:t>
            </w:r>
            <w:r w:rsidR="00714C00" w:rsidRPr="008E6E9F">
              <w:rPr>
                <w:rFonts w:eastAsia="Times New Roman"/>
                <w:color w:val="000000"/>
                <w:szCs w:val="24"/>
              </w:rPr>
              <w:t xml:space="preserve"> vocabulary quizzes, extended organization packets, speeches, projects,</w:t>
            </w:r>
            <w:r w:rsidR="00714C00">
              <w:rPr>
                <w:rFonts w:eastAsia="Times New Roman"/>
                <w:color w:val="000000"/>
                <w:szCs w:val="24"/>
              </w:rPr>
              <w:t xml:space="preserve"> presentations, </w:t>
            </w:r>
            <w:proofErr w:type="spellStart"/>
            <w:r w:rsidR="00714C00">
              <w:rPr>
                <w:rFonts w:eastAsia="Times New Roman"/>
                <w:color w:val="000000"/>
                <w:szCs w:val="24"/>
              </w:rPr>
              <w:t>jamboards</w:t>
            </w:r>
            <w:proofErr w:type="spellEnd"/>
            <w:r w:rsidR="00714C00">
              <w:rPr>
                <w:rFonts w:eastAsia="Times New Roman"/>
                <w:color w:val="000000"/>
                <w:szCs w:val="24"/>
              </w:rPr>
              <w:t>,</w:t>
            </w:r>
            <w:r w:rsidR="00714C00" w:rsidRPr="008E6E9F">
              <w:rPr>
                <w:rFonts w:eastAsia="Times New Roman"/>
                <w:color w:val="000000"/>
                <w:szCs w:val="24"/>
              </w:rPr>
              <w:t xml:space="preserve"> overall participation / behavior, and </w:t>
            </w:r>
            <w:proofErr w:type="spellStart"/>
            <w:r w:rsidR="00714C00" w:rsidRPr="008E6E9F">
              <w:rPr>
                <w:rFonts w:eastAsia="Times New Roman"/>
                <w:color w:val="000000"/>
                <w:szCs w:val="24"/>
              </w:rPr>
              <w:t>etc</w:t>
            </w:r>
            <w:proofErr w:type="spellEnd"/>
            <w:r w:rsidR="00714C00" w:rsidRPr="008E6E9F">
              <w:rPr>
                <w:rFonts w:eastAsia="Times New Roman"/>
                <w:color w:val="000000"/>
                <w:szCs w:val="24"/>
              </w:rPr>
              <w:t>)</w:t>
            </w:r>
          </w:p>
          <w:p w14:paraId="2C626D06" w14:textId="2D131528" w:rsidR="00714C00" w:rsidRPr="008E6E9F" w:rsidRDefault="00714C00" w:rsidP="00714C00">
            <w:pPr>
              <w:numPr>
                <w:ilvl w:val="1"/>
                <w:numId w:val="4"/>
              </w:numPr>
              <w:textAlignment w:val="baseline"/>
              <w:rPr>
                <w:rFonts w:eastAsia="Times New Roman"/>
                <w:color w:val="000000"/>
                <w:szCs w:val="24"/>
              </w:rPr>
            </w:pPr>
            <w:r w:rsidRPr="008E6E9F">
              <w:rPr>
                <w:rFonts w:eastAsia="Times New Roman"/>
                <w:color w:val="000000"/>
                <w:szCs w:val="24"/>
              </w:rPr>
              <w:t>Expectation: Students are expected to follow schedule</w:t>
            </w:r>
            <w:r>
              <w:rPr>
                <w:rFonts w:eastAsia="Times New Roman"/>
                <w:color w:val="000000"/>
                <w:szCs w:val="24"/>
              </w:rPr>
              <w:t>s and outlines</w:t>
            </w:r>
            <w:r w:rsidRPr="008E6E9F">
              <w:rPr>
                <w:rFonts w:eastAsia="Times New Roman"/>
                <w:color w:val="000000"/>
                <w:szCs w:val="24"/>
              </w:rPr>
              <w:t xml:space="preserve"> to help prepare for assessments. Although students are provided class time to prepare, outline, and review work, it is expected that students study at home.</w:t>
            </w:r>
          </w:p>
          <w:p w14:paraId="56FD5353" w14:textId="4644D045" w:rsidR="00714C00" w:rsidRPr="008E6E9F" w:rsidRDefault="00D721C2" w:rsidP="00714C00">
            <w:pPr>
              <w:numPr>
                <w:ilvl w:val="0"/>
                <w:numId w:val="4"/>
              </w:numPr>
              <w:textAlignment w:val="baseline"/>
              <w:rPr>
                <w:rFonts w:eastAsia="Times New Roman"/>
                <w:color w:val="000000"/>
                <w:szCs w:val="24"/>
              </w:rPr>
            </w:pPr>
            <w:r>
              <w:rPr>
                <w:rFonts w:eastAsia="Times New Roman"/>
                <w:color w:val="000000"/>
                <w:szCs w:val="24"/>
              </w:rPr>
              <w:t>30</w:t>
            </w:r>
            <w:r w:rsidR="00714C00" w:rsidRPr="008E6E9F">
              <w:rPr>
                <w:rFonts w:eastAsia="Times New Roman"/>
                <w:color w:val="000000"/>
                <w:szCs w:val="24"/>
              </w:rPr>
              <w:t>% - Classwork</w:t>
            </w:r>
            <w:r w:rsidR="00B21A75">
              <w:rPr>
                <w:rFonts w:eastAsia="Times New Roman"/>
                <w:color w:val="000000"/>
                <w:szCs w:val="24"/>
              </w:rPr>
              <w:t xml:space="preserve"> &amp; HW</w:t>
            </w:r>
            <w:r w:rsidR="00714C00" w:rsidRPr="008E6E9F">
              <w:rPr>
                <w:rFonts w:eastAsia="Times New Roman"/>
                <w:color w:val="000000"/>
                <w:szCs w:val="24"/>
              </w:rPr>
              <w:t xml:space="preserve"> (Including: Do </w:t>
            </w:r>
            <w:proofErr w:type="spellStart"/>
            <w:r w:rsidR="00714C00" w:rsidRPr="008E6E9F">
              <w:rPr>
                <w:rFonts w:eastAsia="Times New Roman"/>
                <w:color w:val="000000"/>
                <w:szCs w:val="24"/>
              </w:rPr>
              <w:t>Nows</w:t>
            </w:r>
            <w:proofErr w:type="spellEnd"/>
            <w:r w:rsidR="00714C00" w:rsidRPr="008E6E9F">
              <w:rPr>
                <w:rFonts w:eastAsia="Times New Roman"/>
                <w:color w:val="000000"/>
                <w:szCs w:val="24"/>
              </w:rPr>
              <w:t>, short organizers, worksheets, group assignments,</w:t>
            </w:r>
            <w:r w:rsidR="00714C00">
              <w:rPr>
                <w:rFonts w:eastAsia="Times New Roman"/>
                <w:color w:val="000000"/>
                <w:szCs w:val="24"/>
              </w:rPr>
              <w:t xml:space="preserve"> participation in discussions</w:t>
            </w:r>
            <w:r w:rsidR="006672F9">
              <w:rPr>
                <w:rFonts w:eastAsia="Times New Roman"/>
                <w:color w:val="000000"/>
                <w:szCs w:val="24"/>
              </w:rPr>
              <w:t>,</w:t>
            </w:r>
            <w:r w:rsidR="00714C00" w:rsidRPr="008E6E9F">
              <w:rPr>
                <w:rFonts w:eastAsia="Times New Roman"/>
                <w:color w:val="000000"/>
                <w:szCs w:val="24"/>
              </w:rPr>
              <w:t xml:space="preserve"> </w:t>
            </w:r>
            <w:r w:rsidR="00B21A75">
              <w:rPr>
                <w:rFonts w:eastAsia="Times New Roman"/>
                <w:color w:val="000000"/>
                <w:szCs w:val="24"/>
              </w:rPr>
              <w:t>reading checks, completion checks, and etc.</w:t>
            </w:r>
            <w:r w:rsidR="00714C00" w:rsidRPr="008E6E9F">
              <w:rPr>
                <w:rFonts w:eastAsia="Times New Roman"/>
                <w:color w:val="000000"/>
                <w:szCs w:val="24"/>
              </w:rPr>
              <w:t>)</w:t>
            </w:r>
          </w:p>
          <w:p w14:paraId="375B0EBD" w14:textId="5CB3EAC5" w:rsidR="00B21A75" w:rsidRPr="00B21A75" w:rsidRDefault="00714C00" w:rsidP="00B21A75">
            <w:pPr>
              <w:numPr>
                <w:ilvl w:val="1"/>
                <w:numId w:val="4"/>
              </w:numPr>
              <w:textAlignment w:val="baseline"/>
              <w:rPr>
                <w:rFonts w:eastAsia="Times New Roman"/>
                <w:color w:val="000000"/>
                <w:szCs w:val="24"/>
              </w:rPr>
            </w:pPr>
            <w:r w:rsidRPr="008E6E9F">
              <w:rPr>
                <w:rFonts w:eastAsia="Times New Roman"/>
                <w:color w:val="000000"/>
                <w:szCs w:val="24"/>
              </w:rPr>
              <w:t>Expectation: Students are expected to complete classwork assignments in class during the time that is provided</w:t>
            </w:r>
            <w:r w:rsidR="00B21A75">
              <w:rPr>
                <w:rFonts w:eastAsia="Times New Roman"/>
                <w:color w:val="000000"/>
                <w:szCs w:val="24"/>
              </w:rPr>
              <w:t xml:space="preserve"> and daily HW assignments at home</w:t>
            </w:r>
            <w:r w:rsidRPr="008E6E9F">
              <w:rPr>
                <w:rFonts w:eastAsia="Times New Roman"/>
                <w:color w:val="000000"/>
                <w:szCs w:val="24"/>
              </w:rPr>
              <w:t xml:space="preserve">. In certain circumstances (such as a fire drill or other school event) classwork may be completed for homework. </w:t>
            </w:r>
            <w:r>
              <w:rPr>
                <w:rFonts w:eastAsia="Times New Roman"/>
                <w:color w:val="000000"/>
                <w:szCs w:val="24"/>
              </w:rPr>
              <w:t xml:space="preserve">Most homework is time sensitive and will include reading </w:t>
            </w:r>
            <w:r w:rsidR="00B21A75">
              <w:rPr>
                <w:rFonts w:eastAsia="Times New Roman"/>
                <w:color w:val="000000"/>
                <w:szCs w:val="24"/>
              </w:rPr>
              <w:t>novels</w:t>
            </w:r>
            <w:r>
              <w:rPr>
                <w:rFonts w:eastAsia="Times New Roman"/>
                <w:color w:val="000000"/>
                <w:szCs w:val="24"/>
              </w:rPr>
              <w:t xml:space="preserve"> to prepare for the following day’s classwork</w:t>
            </w:r>
            <w:r w:rsidRPr="008E6E9F">
              <w:rPr>
                <w:rFonts w:eastAsia="Times New Roman"/>
                <w:color w:val="000000"/>
                <w:szCs w:val="24"/>
              </w:rPr>
              <w:t xml:space="preserve">. Students are expected to complete this work at </w:t>
            </w:r>
            <w:r w:rsidRPr="008E6E9F">
              <w:rPr>
                <w:rFonts w:eastAsia="Times New Roman"/>
                <w:i/>
                <w:iCs/>
                <w:color w:val="000000"/>
                <w:szCs w:val="24"/>
              </w:rPr>
              <w:t>home</w:t>
            </w:r>
            <w:r w:rsidRPr="008E6E9F">
              <w:rPr>
                <w:rFonts w:eastAsia="Times New Roman"/>
                <w:color w:val="000000"/>
                <w:szCs w:val="24"/>
              </w:rPr>
              <w:t xml:space="preserve"> and have it prepared to hand in</w:t>
            </w:r>
            <w:r>
              <w:rPr>
                <w:rFonts w:eastAsia="Times New Roman"/>
                <w:color w:val="000000"/>
                <w:szCs w:val="24"/>
              </w:rPr>
              <w:t xml:space="preserve"> or checked</w:t>
            </w:r>
            <w:r w:rsidRPr="008E6E9F">
              <w:rPr>
                <w:rFonts w:eastAsia="Times New Roman"/>
                <w:color w:val="000000"/>
                <w:szCs w:val="24"/>
              </w:rPr>
              <w:t xml:space="preserve"> at the beginning of </w:t>
            </w:r>
            <w:r>
              <w:rPr>
                <w:rFonts w:eastAsia="Times New Roman"/>
                <w:color w:val="000000"/>
                <w:szCs w:val="24"/>
              </w:rPr>
              <w:t xml:space="preserve">the following </w:t>
            </w:r>
            <w:r w:rsidRPr="008E6E9F">
              <w:rPr>
                <w:rFonts w:eastAsia="Times New Roman"/>
                <w:color w:val="000000"/>
                <w:szCs w:val="24"/>
              </w:rPr>
              <w:t>class.</w:t>
            </w:r>
            <w:r>
              <w:rPr>
                <w:rFonts w:eastAsia="Times New Roman"/>
                <w:color w:val="000000"/>
                <w:szCs w:val="24"/>
              </w:rPr>
              <w:t xml:space="preserve"> </w:t>
            </w:r>
          </w:p>
        </w:tc>
      </w:tr>
      <w:tr w:rsidR="00B21A75" w:rsidRPr="0058448B" w14:paraId="5408FF94" w14:textId="77777777" w:rsidTr="0017603B">
        <w:tc>
          <w:tcPr>
            <w:tcW w:w="2460" w:type="dxa"/>
            <w:shd w:val="clear" w:color="auto" w:fill="auto"/>
            <w:tcMar>
              <w:top w:w="100" w:type="dxa"/>
              <w:left w:w="100" w:type="dxa"/>
              <w:bottom w:w="100" w:type="dxa"/>
              <w:right w:w="100" w:type="dxa"/>
            </w:tcMar>
          </w:tcPr>
          <w:p w14:paraId="37A56352" w14:textId="7841A176" w:rsidR="00B21A75" w:rsidRPr="0058448B" w:rsidRDefault="00B21A75" w:rsidP="0017603B">
            <w:pPr>
              <w:widowControl w:val="0"/>
              <w:pBdr>
                <w:top w:val="nil"/>
                <w:left w:val="nil"/>
                <w:bottom w:val="nil"/>
                <w:right w:val="nil"/>
                <w:between w:val="nil"/>
              </w:pBdr>
              <w:rPr>
                <w:b/>
                <w:szCs w:val="24"/>
              </w:rPr>
            </w:pPr>
            <w:r>
              <w:rPr>
                <w:b/>
                <w:szCs w:val="24"/>
              </w:rPr>
              <w:t>Academic (dis)honesty</w:t>
            </w:r>
          </w:p>
        </w:tc>
        <w:tc>
          <w:tcPr>
            <w:tcW w:w="8400" w:type="dxa"/>
            <w:gridSpan w:val="2"/>
            <w:shd w:val="clear" w:color="auto" w:fill="auto"/>
            <w:tcMar>
              <w:top w:w="100" w:type="dxa"/>
              <w:left w:w="100" w:type="dxa"/>
              <w:bottom w:w="100" w:type="dxa"/>
              <w:right w:w="100" w:type="dxa"/>
            </w:tcMar>
          </w:tcPr>
          <w:p w14:paraId="5EE00ABE" w14:textId="182813D8" w:rsidR="00B21A75" w:rsidRDefault="00B21A75" w:rsidP="00714C00">
            <w:pPr>
              <w:numPr>
                <w:ilvl w:val="0"/>
                <w:numId w:val="4"/>
              </w:numPr>
              <w:textAlignment w:val="baseline"/>
              <w:rPr>
                <w:rFonts w:eastAsia="Times New Roman"/>
                <w:color w:val="000000"/>
                <w:szCs w:val="24"/>
              </w:rPr>
            </w:pPr>
            <w:r>
              <w:rPr>
                <w:rFonts w:eastAsia="Times New Roman"/>
                <w:color w:val="000000"/>
                <w:szCs w:val="24"/>
              </w:rPr>
              <w:t>Cheating of any form is prohibited and will result in an immediate failure of an assignment. (Ex: C</w:t>
            </w:r>
            <w:r w:rsidRPr="008557BC">
              <w:rPr>
                <w:rFonts w:eastAsia="Times New Roman"/>
                <w:color w:val="000000"/>
                <w:szCs w:val="24"/>
              </w:rPr>
              <w:t xml:space="preserve">opying all or part of an assignment from a classmate, copying all or part of an online source, using ChatGPT or other A.I. to </w:t>
            </w:r>
            <w:r w:rsidR="00517069">
              <w:rPr>
                <w:rFonts w:eastAsia="Times New Roman"/>
                <w:color w:val="000000"/>
                <w:szCs w:val="24"/>
              </w:rPr>
              <w:t>generate</w:t>
            </w:r>
            <w:r w:rsidRPr="008557BC">
              <w:rPr>
                <w:rFonts w:eastAsia="Times New Roman"/>
                <w:color w:val="000000"/>
                <w:szCs w:val="24"/>
              </w:rPr>
              <w:t xml:space="preserve"> a response, having an assignment completed by anyone other than the student receiving the assignment</w:t>
            </w:r>
            <w:r>
              <w:rPr>
                <w:rFonts w:eastAsia="Times New Roman"/>
                <w:color w:val="000000"/>
                <w:szCs w:val="24"/>
              </w:rPr>
              <w:t>.)</w:t>
            </w:r>
          </w:p>
        </w:tc>
      </w:tr>
      <w:tr w:rsidR="00714C00" w:rsidRPr="0058448B" w14:paraId="3BCD0AC1" w14:textId="77777777" w:rsidTr="0017603B">
        <w:tc>
          <w:tcPr>
            <w:tcW w:w="2460" w:type="dxa"/>
            <w:shd w:val="clear" w:color="auto" w:fill="auto"/>
            <w:tcMar>
              <w:top w:w="100" w:type="dxa"/>
              <w:left w:w="100" w:type="dxa"/>
              <w:bottom w:w="100" w:type="dxa"/>
              <w:right w:w="100" w:type="dxa"/>
            </w:tcMar>
          </w:tcPr>
          <w:p w14:paraId="3454BDFF" w14:textId="77777777" w:rsidR="00714C00" w:rsidRDefault="00714C00" w:rsidP="0017603B">
            <w:pPr>
              <w:widowControl w:val="0"/>
              <w:pBdr>
                <w:top w:val="nil"/>
                <w:left w:val="nil"/>
                <w:bottom w:val="nil"/>
                <w:right w:val="nil"/>
                <w:between w:val="nil"/>
              </w:pBdr>
              <w:rPr>
                <w:b/>
                <w:szCs w:val="24"/>
              </w:rPr>
            </w:pPr>
            <w:r w:rsidRPr="0058448B">
              <w:rPr>
                <w:b/>
                <w:szCs w:val="24"/>
              </w:rPr>
              <w:lastRenderedPageBreak/>
              <w:t>Attendance &amp; Tardiness Policy</w:t>
            </w:r>
          </w:p>
          <w:p w14:paraId="3209AFA9" w14:textId="77777777" w:rsidR="00714C00" w:rsidRDefault="00714C00" w:rsidP="0017603B">
            <w:pPr>
              <w:widowControl w:val="0"/>
              <w:pBdr>
                <w:top w:val="nil"/>
                <w:left w:val="nil"/>
                <w:bottom w:val="nil"/>
                <w:right w:val="nil"/>
                <w:between w:val="nil"/>
              </w:pBdr>
              <w:rPr>
                <w:b/>
                <w:szCs w:val="24"/>
              </w:rPr>
            </w:pPr>
          </w:p>
          <w:p w14:paraId="38A4BFEF" w14:textId="77777777" w:rsidR="00714C00" w:rsidRDefault="00714C00" w:rsidP="0017603B">
            <w:pPr>
              <w:widowControl w:val="0"/>
              <w:pBdr>
                <w:top w:val="nil"/>
                <w:left w:val="nil"/>
                <w:bottom w:val="nil"/>
                <w:right w:val="nil"/>
                <w:between w:val="nil"/>
              </w:pBdr>
              <w:rPr>
                <w:b/>
                <w:szCs w:val="24"/>
              </w:rPr>
            </w:pPr>
          </w:p>
          <w:p w14:paraId="23640FFD" w14:textId="77777777" w:rsidR="00714C00" w:rsidRDefault="00714C00" w:rsidP="0017603B">
            <w:pPr>
              <w:widowControl w:val="0"/>
              <w:pBdr>
                <w:top w:val="nil"/>
                <w:left w:val="nil"/>
                <w:bottom w:val="nil"/>
                <w:right w:val="nil"/>
                <w:between w:val="nil"/>
              </w:pBdr>
              <w:rPr>
                <w:b/>
                <w:szCs w:val="24"/>
              </w:rPr>
            </w:pPr>
          </w:p>
          <w:p w14:paraId="50C6206B" w14:textId="77777777" w:rsidR="00714C00" w:rsidRDefault="00714C00" w:rsidP="0017603B">
            <w:pPr>
              <w:widowControl w:val="0"/>
              <w:pBdr>
                <w:top w:val="nil"/>
                <w:left w:val="nil"/>
                <w:bottom w:val="nil"/>
                <w:right w:val="nil"/>
                <w:between w:val="nil"/>
              </w:pBdr>
              <w:rPr>
                <w:b/>
                <w:szCs w:val="24"/>
              </w:rPr>
            </w:pPr>
          </w:p>
          <w:p w14:paraId="5BD69BF6" w14:textId="77777777" w:rsidR="00714C00" w:rsidRDefault="00714C00" w:rsidP="0017603B">
            <w:pPr>
              <w:widowControl w:val="0"/>
              <w:pBdr>
                <w:top w:val="nil"/>
                <w:left w:val="nil"/>
                <w:bottom w:val="nil"/>
                <w:right w:val="nil"/>
                <w:between w:val="nil"/>
              </w:pBdr>
              <w:rPr>
                <w:b/>
                <w:szCs w:val="24"/>
              </w:rPr>
            </w:pPr>
          </w:p>
          <w:p w14:paraId="532A0635" w14:textId="77777777" w:rsidR="00714C00" w:rsidRPr="0058448B" w:rsidRDefault="00714C00" w:rsidP="0017603B">
            <w:pPr>
              <w:widowControl w:val="0"/>
              <w:pBdr>
                <w:top w:val="nil"/>
                <w:left w:val="nil"/>
                <w:bottom w:val="nil"/>
                <w:right w:val="nil"/>
                <w:between w:val="nil"/>
              </w:pBdr>
              <w:rPr>
                <w:b/>
                <w:szCs w:val="24"/>
              </w:rPr>
            </w:pPr>
          </w:p>
        </w:tc>
        <w:tc>
          <w:tcPr>
            <w:tcW w:w="8400" w:type="dxa"/>
            <w:gridSpan w:val="2"/>
            <w:shd w:val="clear" w:color="auto" w:fill="auto"/>
            <w:tcMar>
              <w:top w:w="100" w:type="dxa"/>
              <w:left w:w="100" w:type="dxa"/>
              <w:bottom w:w="100" w:type="dxa"/>
              <w:right w:w="100" w:type="dxa"/>
            </w:tcMar>
          </w:tcPr>
          <w:p w14:paraId="0E3CF0EE" w14:textId="77777777" w:rsidR="00714C00" w:rsidRDefault="00714C00" w:rsidP="00714C00">
            <w:pPr>
              <w:numPr>
                <w:ilvl w:val="0"/>
                <w:numId w:val="2"/>
              </w:numPr>
              <w:textAlignment w:val="baseline"/>
              <w:rPr>
                <w:rFonts w:eastAsia="Times New Roman"/>
                <w:color w:val="000000"/>
                <w:szCs w:val="24"/>
              </w:rPr>
            </w:pPr>
            <w:r w:rsidRPr="008E6E9F">
              <w:rPr>
                <w:rFonts w:eastAsia="Times New Roman"/>
                <w:color w:val="000000"/>
                <w:szCs w:val="24"/>
              </w:rPr>
              <w:t xml:space="preserve">Students </w:t>
            </w:r>
            <w:r>
              <w:rPr>
                <w:rFonts w:eastAsia="Times New Roman"/>
                <w:color w:val="000000"/>
                <w:szCs w:val="24"/>
              </w:rPr>
              <w:t>who</w:t>
            </w:r>
            <w:r w:rsidRPr="008E6E9F">
              <w:rPr>
                <w:rFonts w:eastAsia="Times New Roman"/>
                <w:color w:val="000000"/>
                <w:szCs w:val="24"/>
              </w:rPr>
              <w:t xml:space="preserve"> are absent from class will be provided time to </w:t>
            </w:r>
            <w:r>
              <w:rPr>
                <w:rFonts w:eastAsia="Times New Roman"/>
                <w:color w:val="000000"/>
                <w:szCs w:val="24"/>
              </w:rPr>
              <w:t>make up</w:t>
            </w:r>
            <w:r w:rsidRPr="008E6E9F">
              <w:rPr>
                <w:rFonts w:eastAsia="Times New Roman"/>
                <w:color w:val="000000"/>
                <w:szCs w:val="24"/>
              </w:rPr>
              <w:t xml:space="preserve"> the work</w:t>
            </w:r>
            <w:r>
              <w:rPr>
                <w:rFonts w:eastAsia="Times New Roman"/>
                <w:color w:val="000000"/>
                <w:szCs w:val="24"/>
              </w:rPr>
              <w:t xml:space="preserve"> they missed</w:t>
            </w:r>
            <w:r w:rsidRPr="008E6E9F">
              <w:rPr>
                <w:rFonts w:eastAsia="Times New Roman"/>
                <w:color w:val="000000"/>
                <w:szCs w:val="24"/>
              </w:rPr>
              <w:t>. Due dates will be reassessed on an individual basis, but generally a student will receive additional time equal to how many days they were absent</w:t>
            </w:r>
            <w:r>
              <w:rPr>
                <w:rFonts w:eastAsia="Times New Roman"/>
                <w:color w:val="000000"/>
                <w:szCs w:val="24"/>
              </w:rPr>
              <w:t xml:space="preserve"> (within reason).</w:t>
            </w:r>
            <w:r w:rsidRPr="008E6E9F">
              <w:rPr>
                <w:rFonts w:eastAsia="Times New Roman"/>
                <w:color w:val="000000"/>
                <w:szCs w:val="24"/>
              </w:rPr>
              <w:t xml:space="preserve"> </w:t>
            </w:r>
            <w:r>
              <w:rPr>
                <w:rFonts w:eastAsia="Times New Roman"/>
                <w:color w:val="000000"/>
                <w:szCs w:val="24"/>
              </w:rPr>
              <w:t>[E</w:t>
            </w:r>
            <w:r w:rsidRPr="008E6E9F">
              <w:rPr>
                <w:rFonts w:eastAsia="Times New Roman"/>
                <w:color w:val="000000"/>
                <w:szCs w:val="24"/>
              </w:rPr>
              <w:t xml:space="preserve">x: </w:t>
            </w:r>
            <w:r>
              <w:rPr>
                <w:rFonts w:eastAsia="Times New Roman"/>
                <w:color w:val="000000"/>
                <w:szCs w:val="24"/>
              </w:rPr>
              <w:t>I</w:t>
            </w:r>
            <w:r w:rsidRPr="008E6E9F">
              <w:rPr>
                <w:rFonts w:eastAsia="Times New Roman"/>
                <w:color w:val="000000"/>
                <w:szCs w:val="24"/>
              </w:rPr>
              <w:t>f you were absent 2 days, you will receive 2 days to complete your work</w:t>
            </w:r>
            <w:r>
              <w:rPr>
                <w:rFonts w:eastAsia="Times New Roman"/>
                <w:color w:val="000000"/>
                <w:szCs w:val="24"/>
              </w:rPr>
              <w:t>.]</w:t>
            </w:r>
          </w:p>
          <w:p w14:paraId="52F38D7C" w14:textId="77777777" w:rsidR="00714C00" w:rsidRPr="008E6E9F" w:rsidRDefault="00714C00" w:rsidP="00714C00">
            <w:pPr>
              <w:numPr>
                <w:ilvl w:val="0"/>
                <w:numId w:val="2"/>
              </w:numPr>
              <w:textAlignment w:val="baseline"/>
              <w:rPr>
                <w:rFonts w:eastAsia="Times New Roman"/>
                <w:color w:val="000000"/>
                <w:szCs w:val="24"/>
              </w:rPr>
            </w:pPr>
            <w:r>
              <w:rPr>
                <w:rFonts w:eastAsia="Times New Roman"/>
                <w:color w:val="000000"/>
                <w:szCs w:val="24"/>
              </w:rPr>
              <w:t>Assignments that were assigned before a student’s absence and were due during their absence must be submitted upon the student’s return and will receive addition time on an individual basis and based on circumstances.</w:t>
            </w:r>
          </w:p>
          <w:p w14:paraId="6487C2A2" w14:textId="39F38C58" w:rsidR="00714C00" w:rsidRPr="008E6E9F" w:rsidRDefault="00714C00" w:rsidP="00714C00">
            <w:pPr>
              <w:numPr>
                <w:ilvl w:val="0"/>
                <w:numId w:val="2"/>
              </w:numPr>
              <w:textAlignment w:val="baseline"/>
              <w:rPr>
                <w:rFonts w:eastAsia="Times New Roman"/>
                <w:color w:val="000000"/>
                <w:szCs w:val="24"/>
              </w:rPr>
            </w:pPr>
            <w:r w:rsidRPr="008E6E9F">
              <w:rPr>
                <w:rFonts w:eastAsia="Times New Roman"/>
                <w:color w:val="000000"/>
                <w:szCs w:val="24"/>
              </w:rPr>
              <w:t xml:space="preserve">Any student who does not hand in an assignment when it is due will </w:t>
            </w:r>
            <w:proofErr w:type="gramStart"/>
            <w:r w:rsidRPr="008E6E9F">
              <w:rPr>
                <w:rFonts w:eastAsia="Times New Roman"/>
                <w:color w:val="000000"/>
                <w:szCs w:val="24"/>
              </w:rPr>
              <w:t xml:space="preserve">receive </w:t>
            </w:r>
            <w:r>
              <w:rPr>
                <w:rFonts w:eastAsia="Times New Roman"/>
                <w:color w:val="000000"/>
                <w:szCs w:val="24"/>
              </w:rPr>
              <w:t xml:space="preserve"> -</w:t>
            </w:r>
            <w:proofErr w:type="gramEnd"/>
            <w:r w:rsidRPr="008E6E9F">
              <w:rPr>
                <w:rFonts w:eastAsia="Times New Roman"/>
                <w:color w:val="000000"/>
                <w:szCs w:val="24"/>
              </w:rPr>
              <w:t xml:space="preserve">5 </w:t>
            </w:r>
            <w:r>
              <w:rPr>
                <w:rFonts w:eastAsia="Times New Roman"/>
                <w:color w:val="000000"/>
                <w:szCs w:val="24"/>
              </w:rPr>
              <w:t>the first week, -10 the second week, and then the assignment will no longer be accepted</w:t>
            </w:r>
            <w:r w:rsidRPr="008E6E9F">
              <w:rPr>
                <w:rFonts w:eastAsia="Times New Roman"/>
                <w:color w:val="000000"/>
                <w:szCs w:val="24"/>
              </w:rPr>
              <w:t>.</w:t>
            </w:r>
            <w:r w:rsidR="006672F9">
              <w:rPr>
                <w:rFonts w:eastAsia="Times New Roman"/>
                <w:color w:val="000000"/>
                <w:szCs w:val="24"/>
              </w:rPr>
              <w:t xml:space="preserve"> Students may retake or revise assessments within 10 days.</w:t>
            </w:r>
          </w:p>
          <w:p w14:paraId="4742B2F8" w14:textId="77777777" w:rsidR="00714C00" w:rsidRDefault="00714C00" w:rsidP="00714C00">
            <w:pPr>
              <w:numPr>
                <w:ilvl w:val="0"/>
                <w:numId w:val="2"/>
              </w:numPr>
              <w:textAlignment w:val="baseline"/>
              <w:rPr>
                <w:rFonts w:eastAsia="Times New Roman"/>
                <w:color w:val="000000"/>
                <w:szCs w:val="24"/>
              </w:rPr>
            </w:pPr>
            <w:r w:rsidRPr="002C4263">
              <w:rPr>
                <w:rFonts w:eastAsia="Times New Roman"/>
                <w:color w:val="000000"/>
                <w:szCs w:val="24"/>
              </w:rPr>
              <w:t>Students must manage their time to make up work, ask peers and teachers about the assignments they have missed,</w:t>
            </w:r>
            <w:r>
              <w:rPr>
                <w:rFonts w:eastAsia="Times New Roman"/>
                <w:color w:val="000000"/>
                <w:szCs w:val="24"/>
              </w:rPr>
              <w:t xml:space="preserve"> use online tools,</w:t>
            </w:r>
            <w:r w:rsidRPr="002C4263">
              <w:rPr>
                <w:rFonts w:eastAsia="Times New Roman"/>
                <w:color w:val="000000"/>
                <w:szCs w:val="24"/>
              </w:rPr>
              <w:t xml:space="preserve"> an</w:t>
            </w:r>
            <w:r>
              <w:rPr>
                <w:rFonts w:eastAsia="Times New Roman"/>
                <w:color w:val="000000"/>
                <w:szCs w:val="24"/>
              </w:rPr>
              <w:t>d etc.</w:t>
            </w:r>
          </w:p>
          <w:p w14:paraId="64D8A012" w14:textId="77777777" w:rsidR="00714C00" w:rsidRPr="002C4263" w:rsidRDefault="00714C00" w:rsidP="00714C00">
            <w:pPr>
              <w:numPr>
                <w:ilvl w:val="0"/>
                <w:numId w:val="2"/>
              </w:numPr>
              <w:textAlignment w:val="baseline"/>
              <w:rPr>
                <w:rFonts w:eastAsia="Times New Roman"/>
                <w:color w:val="000000"/>
                <w:szCs w:val="24"/>
              </w:rPr>
            </w:pPr>
            <w:r>
              <w:rPr>
                <w:rFonts w:eastAsia="Times New Roman"/>
                <w:color w:val="000000"/>
                <w:szCs w:val="24"/>
              </w:rPr>
              <w:t>Students still need to complete a</w:t>
            </w:r>
            <w:r w:rsidRPr="002C4263">
              <w:rPr>
                <w:rFonts w:eastAsia="Times New Roman"/>
                <w:color w:val="000000"/>
                <w:szCs w:val="24"/>
              </w:rPr>
              <w:t>ll other assignments on time.</w:t>
            </w:r>
          </w:p>
          <w:p w14:paraId="6581B36B" w14:textId="77777777" w:rsidR="00714C00" w:rsidRPr="0058448B" w:rsidRDefault="00714C00" w:rsidP="0017603B">
            <w:pPr>
              <w:rPr>
                <w:szCs w:val="24"/>
              </w:rPr>
            </w:pPr>
          </w:p>
        </w:tc>
      </w:tr>
      <w:tr w:rsidR="00714C00" w:rsidRPr="0058448B" w14:paraId="7659D48D" w14:textId="77777777" w:rsidTr="0017603B">
        <w:trPr>
          <w:trHeight w:val="420"/>
        </w:trPr>
        <w:tc>
          <w:tcPr>
            <w:tcW w:w="10860" w:type="dxa"/>
            <w:gridSpan w:val="3"/>
            <w:shd w:val="clear" w:color="auto" w:fill="auto"/>
            <w:tcMar>
              <w:top w:w="100" w:type="dxa"/>
              <w:left w:w="100" w:type="dxa"/>
              <w:bottom w:w="100" w:type="dxa"/>
              <w:right w:w="100" w:type="dxa"/>
            </w:tcMar>
          </w:tcPr>
          <w:p w14:paraId="442263C2" w14:textId="77777777" w:rsidR="00714C00" w:rsidRPr="0058448B" w:rsidRDefault="00714C00" w:rsidP="0017603B">
            <w:pPr>
              <w:widowControl w:val="0"/>
              <w:pBdr>
                <w:top w:val="nil"/>
                <w:left w:val="nil"/>
                <w:bottom w:val="nil"/>
                <w:right w:val="nil"/>
                <w:between w:val="nil"/>
              </w:pBdr>
              <w:jc w:val="center"/>
              <w:rPr>
                <w:b/>
                <w:szCs w:val="24"/>
              </w:rPr>
            </w:pPr>
            <w:r w:rsidRPr="0058448B">
              <w:rPr>
                <w:b/>
                <w:szCs w:val="24"/>
              </w:rPr>
              <w:t xml:space="preserve">Course Timeline </w:t>
            </w:r>
          </w:p>
        </w:tc>
      </w:tr>
      <w:tr w:rsidR="00714C00" w:rsidRPr="0058448B" w14:paraId="1E3C9913" w14:textId="77777777" w:rsidTr="0017603B">
        <w:tc>
          <w:tcPr>
            <w:tcW w:w="2460" w:type="dxa"/>
            <w:shd w:val="clear" w:color="auto" w:fill="auto"/>
            <w:tcMar>
              <w:top w:w="100" w:type="dxa"/>
              <w:left w:w="100" w:type="dxa"/>
              <w:bottom w:w="100" w:type="dxa"/>
              <w:right w:w="100" w:type="dxa"/>
            </w:tcMar>
          </w:tcPr>
          <w:p w14:paraId="6F3C2593" w14:textId="77777777" w:rsidR="00714C00" w:rsidRPr="00DC3096" w:rsidRDefault="00714C00" w:rsidP="0017603B">
            <w:pPr>
              <w:rPr>
                <w:rFonts w:eastAsia="Book Antiqua"/>
                <w:b/>
                <w:szCs w:val="24"/>
              </w:rPr>
            </w:pPr>
            <w:r w:rsidRPr="00DC3096">
              <w:rPr>
                <w:rFonts w:eastAsia="Book Antiqua"/>
                <w:b/>
                <w:szCs w:val="24"/>
              </w:rPr>
              <w:t xml:space="preserve">MP #1: </w:t>
            </w:r>
          </w:p>
          <w:p w14:paraId="717A5815" w14:textId="169DD4C7" w:rsidR="00714C00" w:rsidRPr="00AE09CF" w:rsidRDefault="00714C00" w:rsidP="0017603B">
            <w:pPr>
              <w:rPr>
                <w:rFonts w:eastAsia="Book Antiqua"/>
                <w:b/>
                <w:szCs w:val="24"/>
              </w:rPr>
            </w:pPr>
            <w:r w:rsidRPr="00AE09CF">
              <w:rPr>
                <w:rFonts w:eastAsia="Book Antiqua"/>
                <w:b/>
                <w:szCs w:val="24"/>
              </w:rPr>
              <w:t xml:space="preserve">Sept. </w:t>
            </w:r>
            <w:r w:rsidR="000B070F">
              <w:rPr>
                <w:rFonts w:eastAsia="Book Antiqua"/>
                <w:b/>
                <w:szCs w:val="24"/>
              </w:rPr>
              <w:t>5</w:t>
            </w:r>
            <w:r w:rsidRPr="00AE09CF">
              <w:rPr>
                <w:rFonts w:eastAsia="Book Antiqua"/>
                <w:b/>
                <w:szCs w:val="24"/>
              </w:rPr>
              <w:t xml:space="preserve">- Nov. </w:t>
            </w:r>
            <w:r w:rsidR="000B070F">
              <w:rPr>
                <w:rFonts w:eastAsia="Book Antiqua"/>
                <w:b/>
                <w:szCs w:val="24"/>
              </w:rPr>
              <w:t>8</w:t>
            </w:r>
          </w:p>
          <w:p w14:paraId="7D921C2E" w14:textId="0F1162BC" w:rsidR="00714C00" w:rsidRPr="002D08E5" w:rsidRDefault="00714C00" w:rsidP="0017603B">
            <w:pPr>
              <w:rPr>
                <w:rFonts w:eastAsia="Book Antiqua"/>
                <w:b/>
                <w:sz w:val="22"/>
              </w:rPr>
            </w:pPr>
            <w:r w:rsidRPr="002D08E5">
              <w:rPr>
                <w:rFonts w:eastAsia="Book Antiqua"/>
                <w:b/>
                <w:sz w:val="22"/>
                <w:szCs w:val="20"/>
              </w:rPr>
              <w:t xml:space="preserve">Progress Report: Oct. </w:t>
            </w:r>
            <w:r w:rsidR="000B070F">
              <w:rPr>
                <w:rFonts w:eastAsia="Book Antiqua"/>
                <w:b/>
                <w:sz w:val="22"/>
                <w:szCs w:val="20"/>
              </w:rPr>
              <w:t>4</w:t>
            </w:r>
          </w:p>
          <w:p w14:paraId="695008F8" w14:textId="5090C473" w:rsidR="00714C00" w:rsidRPr="003B2F93" w:rsidRDefault="00714C00" w:rsidP="0017603B">
            <w:pPr>
              <w:rPr>
                <w:b/>
                <w:color w:val="FF0000"/>
                <w:szCs w:val="24"/>
                <w:highlight w:val="yellow"/>
              </w:rPr>
            </w:pPr>
            <w:r w:rsidRPr="00AE09CF">
              <w:rPr>
                <w:rFonts w:eastAsia="Book Antiqua"/>
                <w:b/>
                <w:szCs w:val="24"/>
              </w:rPr>
              <w:t xml:space="preserve">Report Card: Dec. </w:t>
            </w:r>
            <w:r w:rsidR="000B070F">
              <w:rPr>
                <w:rFonts w:eastAsia="Book Antiqua"/>
                <w:b/>
                <w:szCs w:val="24"/>
              </w:rPr>
              <w:t>7</w:t>
            </w:r>
          </w:p>
        </w:tc>
        <w:tc>
          <w:tcPr>
            <w:tcW w:w="8400" w:type="dxa"/>
            <w:gridSpan w:val="2"/>
            <w:shd w:val="clear" w:color="auto" w:fill="auto"/>
            <w:tcMar>
              <w:top w:w="100" w:type="dxa"/>
              <w:left w:w="100" w:type="dxa"/>
              <w:bottom w:w="100" w:type="dxa"/>
              <w:right w:w="100" w:type="dxa"/>
            </w:tcMar>
          </w:tcPr>
          <w:p w14:paraId="728EFB9C" w14:textId="62FE4C8E" w:rsidR="00380602" w:rsidRPr="00380602" w:rsidRDefault="00380602" w:rsidP="00F456F4">
            <w:pPr>
              <w:widowControl w:val="0"/>
              <w:pBdr>
                <w:top w:val="nil"/>
                <w:left w:val="nil"/>
                <w:bottom w:val="nil"/>
                <w:right w:val="nil"/>
                <w:between w:val="nil"/>
              </w:pBdr>
              <w:rPr>
                <w:i/>
                <w:iCs/>
                <w:szCs w:val="24"/>
              </w:rPr>
            </w:pPr>
            <w:r w:rsidRPr="00380602">
              <w:rPr>
                <w:i/>
                <w:iCs/>
                <w:szCs w:val="24"/>
              </w:rPr>
              <w:t>Modern Times</w:t>
            </w:r>
          </w:p>
          <w:p w14:paraId="5E46C972" w14:textId="77777777" w:rsidR="00FE2B3C" w:rsidRDefault="00F456F4" w:rsidP="00FE2B3C">
            <w:pPr>
              <w:rPr>
                <w:i/>
                <w:iCs/>
                <w:szCs w:val="24"/>
              </w:rPr>
            </w:pPr>
            <w:r>
              <w:rPr>
                <w:szCs w:val="24"/>
              </w:rPr>
              <w:t xml:space="preserve">Novel: </w:t>
            </w:r>
            <w:r w:rsidR="00511175">
              <w:rPr>
                <w:i/>
                <w:iCs/>
                <w:szCs w:val="24"/>
              </w:rPr>
              <w:t xml:space="preserve">Dear </w:t>
            </w:r>
            <w:r w:rsidR="00511175" w:rsidRPr="00511175">
              <w:rPr>
                <w:i/>
                <w:iCs/>
                <w:szCs w:val="24"/>
              </w:rPr>
              <w:t>Justyce</w:t>
            </w:r>
            <w:r w:rsidR="00511175">
              <w:rPr>
                <w:szCs w:val="24"/>
              </w:rPr>
              <w:t xml:space="preserve">; </w:t>
            </w:r>
            <w:r w:rsidRPr="00511175">
              <w:rPr>
                <w:i/>
                <w:iCs/>
                <w:szCs w:val="24"/>
              </w:rPr>
              <w:t>Extremely</w:t>
            </w:r>
            <w:r>
              <w:rPr>
                <w:i/>
                <w:iCs/>
                <w:szCs w:val="24"/>
              </w:rPr>
              <w:t xml:space="preserve"> Loud and Incredibly Close</w:t>
            </w:r>
          </w:p>
          <w:p w14:paraId="5CAB0795" w14:textId="77777777" w:rsidR="00517069" w:rsidRDefault="00517069" w:rsidP="00517069">
            <w:pPr>
              <w:widowControl w:val="0"/>
              <w:pBdr>
                <w:top w:val="nil"/>
                <w:left w:val="nil"/>
                <w:bottom w:val="nil"/>
                <w:right w:val="nil"/>
                <w:between w:val="nil"/>
              </w:pBdr>
              <w:rPr>
                <w:szCs w:val="24"/>
              </w:rPr>
            </w:pPr>
            <w:r>
              <w:rPr>
                <w:szCs w:val="24"/>
              </w:rPr>
              <w:t xml:space="preserve">Documentary: </w:t>
            </w:r>
            <w:r w:rsidRPr="00511175">
              <w:rPr>
                <w:i/>
                <w:iCs/>
                <w:szCs w:val="24"/>
              </w:rPr>
              <w:t>Bowling for Columbine</w:t>
            </w:r>
            <w:r>
              <w:rPr>
                <w:szCs w:val="24"/>
              </w:rPr>
              <w:t xml:space="preserve"> [R]</w:t>
            </w:r>
          </w:p>
          <w:p w14:paraId="187366D4" w14:textId="096FB646" w:rsidR="00517069" w:rsidRPr="00511175" w:rsidRDefault="00517069" w:rsidP="00FE2B3C">
            <w:pPr>
              <w:rPr>
                <w:bCs/>
                <w:i/>
                <w:iCs/>
              </w:rPr>
            </w:pPr>
          </w:p>
        </w:tc>
      </w:tr>
      <w:tr w:rsidR="00714C00" w:rsidRPr="0058448B" w14:paraId="58F78681" w14:textId="77777777" w:rsidTr="0017603B">
        <w:tc>
          <w:tcPr>
            <w:tcW w:w="2460" w:type="dxa"/>
            <w:shd w:val="clear" w:color="auto" w:fill="auto"/>
            <w:tcMar>
              <w:top w:w="100" w:type="dxa"/>
              <w:left w:w="100" w:type="dxa"/>
              <w:bottom w:w="100" w:type="dxa"/>
              <w:right w:w="100" w:type="dxa"/>
            </w:tcMar>
          </w:tcPr>
          <w:p w14:paraId="15C94160" w14:textId="77777777" w:rsidR="00714C00" w:rsidRPr="00DC3096" w:rsidRDefault="00714C00" w:rsidP="0017603B">
            <w:pPr>
              <w:rPr>
                <w:rFonts w:eastAsia="Book Antiqua"/>
                <w:b/>
                <w:szCs w:val="24"/>
              </w:rPr>
            </w:pPr>
            <w:r w:rsidRPr="00DC3096">
              <w:rPr>
                <w:rFonts w:eastAsia="Book Antiqua"/>
                <w:b/>
                <w:szCs w:val="24"/>
              </w:rPr>
              <w:t xml:space="preserve">MP #2:  </w:t>
            </w:r>
          </w:p>
          <w:p w14:paraId="64DDC0B0" w14:textId="35372B7C" w:rsidR="00714C00" w:rsidRPr="00AE09CF" w:rsidRDefault="00714C00" w:rsidP="0017603B">
            <w:pPr>
              <w:rPr>
                <w:rFonts w:eastAsia="Book Antiqua"/>
                <w:b/>
                <w:szCs w:val="24"/>
              </w:rPr>
            </w:pPr>
            <w:r w:rsidRPr="00AE09CF">
              <w:rPr>
                <w:rFonts w:eastAsia="Book Antiqua"/>
                <w:b/>
                <w:szCs w:val="24"/>
              </w:rPr>
              <w:t>Nov. 1</w:t>
            </w:r>
            <w:r w:rsidR="000B070F">
              <w:rPr>
                <w:rFonts w:eastAsia="Book Antiqua"/>
                <w:b/>
                <w:szCs w:val="24"/>
              </w:rPr>
              <w:t>3</w:t>
            </w:r>
            <w:r w:rsidRPr="00AE09CF">
              <w:rPr>
                <w:rFonts w:eastAsia="Book Antiqua"/>
                <w:b/>
                <w:szCs w:val="24"/>
              </w:rPr>
              <w:t xml:space="preserve"> – </w:t>
            </w:r>
            <w:r>
              <w:rPr>
                <w:rFonts w:eastAsia="Book Antiqua"/>
                <w:b/>
                <w:szCs w:val="24"/>
              </w:rPr>
              <w:t xml:space="preserve">Jan </w:t>
            </w:r>
            <w:r w:rsidR="000B070F">
              <w:rPr>
                <w:rFonts w:eastAsia="Book Antiqua"/>
                <w:b/>
                <w:szCs w:val="24"/>
              </w:rPr>
              <w:t>26</w:t>
            </w:r>
          </w:p>
          <w:p w14:paraId="2A35FE59" w14:textId="77777777" w:rsidR="00714C00" w:rsidRPr="00AE09CF" w:rsidRDefault="00714C00" w:rsidP="0017603B">
            <w:pPr>
              <w:rPr>
                <w:rFonts w:eastAsia="Book Antiqua"/>
                <w:b/>
                <w:sz w:val="20"/>
                <w:szCs w:val="20"/>
              </w:rPr>
            </w:pPr>
            <w:r w:rsidRPr="00AE09CF">
              <w:rPr>
                <w:rFonts w:eastAsia="Book Antiqua"/>
                <w:b/>
                <w:sz w:val="20"/>
                <w:szCs w:val="20"/>
              </w:rPr>
              <w:t xml:space="preserve">Progress Report: Dec. </w:t>
            </w:r>
            <w:r>
              <w:rPr>
                <w:rFonts w:eastAsia="Book Antiqua"/>
                <w:b/>
                <w:sz w:val="20"/>
                <w:szCs w:val="20"/>
              </w:rPr>
              <w:t>19</w:t>
            </w:r>
          </w:p>
          <w:p w14:paraId="746B7113" w14:textId="497A107C" w:rsidR="00714C00" w:rsidRPr="003B2F93" w:rsidRDefault="00714C00" w:rsidP="0017603B">
            <w:pPr>
              <w:rPr>
                <w:b/>
                <w:color w:val="FF0000"/>
                <w:szCs w:val="24"/>
                <w:highlight w:val="yellow"/>
              </w:rPr>
            </w:pPr>
            <w:r w:rsidRPr="00AE09CF">
              <w:rPr>
                <w:rFonts w:eastAsia="Book Antiqua"/>
                <w:b/>
                <w:szCs w:val="24"/>
              </w:rPr>
              <w:t>Report Card: Feb. 1</w:t>
            </w:r>
            <w:r w:rsidR="000B070F">
              <w:rPr>
                <w:rFonts w:eastAsia="Book Antiqua"/>
                <w:b/>
                <w:szCs w:val="24"/>
              </w:rPr>
              <w:t>5</w:t>
            </w:r>
          </w:p>
        </w:tc>
        <w:tc>
          <w:tcPr>
            <w:tcW w:w="8400" w:type="dxa"/>
            <w:gridSpan w:val="2"/>
            <w:shd w:val="clear" w:color="auto" w:fill="auto"/>
            <w:tcMar>
              <w:top w:w="100" w:type="dxa"/>
              <w:left w:w="100" w:type="dxa"/>
              <w:bottom w:w="100" w:type="dxa"/>
              <w:right w:w="100" w:type="dxa"/>
            </w:tcMar>
          </w:tcPr>
          <w:p w14:paraId="6C06C178" w14:textId="136F2EF6" w:rsidR="00F456F4" w:rsidRPr="00380602" w:rsidRDefault="00380602" w:rsidP="00F456F4">
            <w:pPr>
              <w:widowControl w:val="0"/>
              <w:pBdr>
                <w:top w:val="nil"/>
                <w:left w:val="nil"/>
                <w:bottom w:val="nil"/>
                <w:right w:val="nil"/>
                <w:between w:val="nil"/>
              </w:pBdr>
              <w:rPr>
                <w:szCs w:val="24"/>
              </w:rPr>
            </w:pPr>
            <w:r>
              <w:rPr>
                <w:i/>
                <w:iCs/>
                <w:szCs w:val="24"/>
              </w:rPr>
              <w:t>Development and Change</w:t>
            </w:r>
          </w:p>
          <w:p w14:paraId="7EE4EC1D" w14:textId="2F42FEC9" w:rsidR="00517069" w:rsidRDefault="00517069" w:rsidP="00F456F4">
            <w:pPr>
              <w:widowControl w:val="0"/>
              <w:pBdr>
                <w:top w:val="nil"/>
                <w:left w:val="nil"/>
                <w:bottom w:val="nil"/>
                <w:right w:val="nil"/>
                <w:between w:val="nil"/>
              </w:pBdr>
              <w:rPr>
                <w:szCs w:val="24"/>
              </w:rPr>
            </w:pPr>
            <w:r>
              <w:rPr>
                <w:szCs w:val="24"/>
              </w:rPr>
              <w:t xml:space="preserve">Novel: </w:t>
            </w:r>
            <w:r>
              <w:rPr>
                <w:i/>
                <w:iCs/>
                <w:szCs w:val="24"/>
              </w:rPr>
              <w:t>Dawn</w:t>
            </w:r>
          </w:p>
          <w:p w14:paraId="5A390457" w14:textId="64D29D2E" w:rsidR="00F456F4" w:rsidRPr="00B13C8F" w:rsidRDefault="00F456F4" w:rsidP="00F456F4">
            <w:pPr>
              <w:widowControl w:val="0"/>
              <w:pBdr>
                <w:top w:val="nil"/>
                <w:left w:val="nil"/>
                <w:bottom w:val="nil"/>
                <w:right w:val="nil"/>
                <w:between w:val="nil"/>
              </w:pBdr>
              <w:rPr>
                <w:szCs w:val="24"/>
              </w:rPr>
            </w:pPr>
            <w:r>
              <w:rPr>
                <w:szCs w:val="24"/>
              </w:rPr>
              <w:t xml:space="preserve">Texts: </w:t>
            </w:r>
            <w:r w:rsidR="00511175">
              <w:rPr>
                <w:szCs w:val="24"/>
              </w:rPr>
              <w:t>“</w:t>
            </w:r>
            <w:r>
              <w:rPr>
                <w:szCs w:val="24"/>
              </w:rPr>
              <w:t>My Dungeon Shook</w:t>
            </w:r>
            <w:r w:rsidR="00511175">
              <w:rPr>
                <w:szCs w:val="24"/>
              </w:rPr>
              <w:t>”</w:t>
            </w:r>
            <w:r>
              <w:rPr>
                <w:szCs w:val="24"/>
              </w:rPr>
              <w:t xml:space="preserve"> (Letter); </w:t>
            </w:r>
            <w:r w:rsidR="00511175">
              <w:rPr>
                <w:szCs w:val="24"/>
              </w:rPr>
              <w:t>“</w:t>
            </w:r>
            <w:r>
              <w:rPr>
                <w:szCs w:val="24"/>
              </w:rPr>
              <w:t>Race for Space</w:t>
            </w:r>
            <w:r w:rsidR="00511175">
              <w:rPr>
                <w:szCs w:val="24"/>
              </w:rPr>
              <w:t>”</w:t>
            </w:r>
            <w:r>
              <w:rPr>
                <w:szCs w:val="24"/>
              </w:rPr>
              <w:t xml:space="preserve"> (Speech); </w:t>
            </w:r>
            <w:r w:rsidR="00511175">
              <w:rPr>
                <w:szCs w:val="24"/>
              </w:rPr>
              <w:t>“</w:t>
            </w:r>
            <w:r>
              <w:rPr>
                <w:szCs w:val="24"/>
              </w:rPr>
              <w:t>Who is Katherine Johnson?</w:t>
            </w:r>
            <w:r w:rsidR="00511175">
              <w:rPr>
                <w:szCs w:val="24"/>
              </w:rPr>
              <w:t>”</w:t>
            </w:r>
            <w:r>
              <w:rPr>
                <w:szCs w:val="24"/>
              </w:rPr>
              <w:t xml:space="preserve"> (Article)</w:t>
            </w:r>
          </w:p>
          <w:p w14:paraId="58685F3C" w14:textId="6CAFEDB1" w:rsidR="00F456F4" w:rsidRDefault="00F456F4" w:rsidP="00F456F4">
            <w:pPr>
              <w:widowControl w:val="0"/>
              <w:pBdr>
                <w:top w:val="nil"/>
                <w:left w:val="nil"/>
                <w:bottom w:val="nil"/>
                <w:right w:val="nil"/>
                <w:between w:val="nil"/>
              </w:pBdr>
              <w:rPr>
                <w:szCs w:val="24"/>
              </w:rPr>
            </w:pPr>
            <w:r>
              <w:rPr>
                <w:szCs w:val="24"/>
              </w:rPr>
              <w:t xml:space="preserve">Episode: </w:t>
            </w:r>
            <w:r w:rsidR="00511175" w:rsidRPr="00511175">
              <w:rPr>
                <w:i/>
                <w:iCs/>
                <w:szCs w:val="24"/>
              </w:rPr>
              <w:t xml:space="preserve">Deep Space </w:t>
            </w:r>
            <w:r w:rsidRPr="00511175">
              <w:rPr>
                <w:i/>
                <w:iCs/>
                <w:szCs w:val="24"/>
              </w:rPr>
              <w:t>9</w:t>
            </w:r>
            <w:r>
              <w:rPr>
                <w:szCs w:val="24"/>
              </w:rPr>
              <w:t xml:space="preserve">: </w:t>
            </w:r>
            <w:r w:rsidR="00511175">
              <w:rPr>
                <w:szCs w:val="24"/>
              </w:rPr>
              <w:t>“</w:t>
            </w:r>
            <w:r>
              <w:rPr>
                <w:szCs w:val="24"/>
              </w:rPr>
              <w:t>Far Beyond the Stars</w:t>
            </w:r>
            <w:r w:rsidR="00511175">
              <w:rPr>
                <w:szCs w:val="24"/>
              </w:rPr>
              <w:t>”</w:t>
            </w:r>
            <w:r>
              <w:rPr>
                <w:szCs w:val="24"/>
              </w:rPr>
              <w:t xml:space="preserve"> [TV-PG]</w:t>
            </w:r>
          </w:p>
          <w:p w14:paraId="371A74A3" w14:textId="77777777" w:rsidR="00F456F4" w:rsidRDefault="00F456F4" w:rsidP="00F456F4">
            <w:pPr>
              <w:widowControl w:val="0"/>
              <w:pBdr>
                <w:top w:val="nil"/>
                <w:left w:val="nil"/>
                <w:bottom w:val="nil"/>
                <w:right w:val="nil"/>
                <w:between w:val="nil"/>
              </w:pBdr>
              <w:rPr>
                <w:szCs w:val="24"/>
              </w:rPr>
            </w:pPr>
            <w:r>
              <w:rPr>
                <w:szCs w:val="24"/>
              </w:rPr>
              <w:t xml:space="preserve">Film: </w:t>
            </w:r>
            <w:r w:rsidRPr="00517069">
              <w:rPr>
                <w:i/>
                <w:iCs/>
                <w:szCs w:val="24"/>
              </w:rPr>
              <w:t>Alien</w:t>
            </w:r>
            <w:r>
              <w:rPr>
                <w:szCs w:val="24"/>
              </w:rPr>
              <w:t xml:space="preserve"> [R]</w:t>
            </w:r>
          </w:p>
          <w:p w14:paraId="7DEF1B4E" w14:textId="72D808B3" w:rsidR="00714C00" w:rsidRPr="002D08E5" w:rsidRDefault="00714C00" w:rsidP="0017603B">
            <w:pPr>
              <w:widowControl w:val="0"/>
              <w:pBdr>
                <w:top w:val="nil"/>
                <w:left w:val="nil"/>
                <w:bottom w:val="nil"/>
                <w:right w:val="nil"/>
                <w:between w:val="nil"/>
              </w:pBdr>
              <w:rPr>
                <w:szCs w:val="24"/>
              </w:rPr>
            </w:pPr>
          </w:p>
        </w:tc>
      </w:tr>
      <w:tr w:rsidR="00714C00" w:rsidRPr="0058448B" w14:paraId="796B4B91" w14:textId="77777777" w:rsidTr="0017603B">
        <w:tc>
          <w:tcPr>
            <w:tcW w:w="2460" w:type="dxa"/>
            <w:shd w:val="clear" w:color="auto" w:fill="auto"/>
            <w:tcMar>
              <w:top w:w="100" w:type="dxa"/>
              <w:left w:w="100" w:type="dxa"/>
              <w:bottom w:w="100" w:type="dxa"/>
              <w:right w:w="100" w:type="dxa"/>
            </w:tcMar>
          </w:tcPr>
          <w:p w14:paraId="2AEFF6C7" w14:textId="77777777" w:rsidR="00714C00" w:rsidRPr="00DC3096" w:rsidRDefault="00714C00" w:rsidP="0017603B">
            <w:pPr>
              <w:rPr>
                <w:rFonts w:eastAsia="Book Antiqua"/>
                <w:b/>
                <w:szCs w:val="24"/>
              </w:rPr>
            </w:pPr>
            <w:r w:rsidRPr="00DC3096">
              <w:rPr>
                <w:rFonts w:eastAsia="Book Antiqua"/>
                <w:b/>
                <w:szCs w:val="24"/>
              </w:rPr>
              <w:t xml:space="preserve">MP #3:  </w:t>
            </w:r>
          </w:p>
          <w:p w14:paraId="52DB0A0E" w14:textId="6B0DAF73" w:rsidR="00714C00" w:rsidRPr="00AE09CF" w:rsidRDefault="000B070F" w:rsidP="0017603B">
            <w:pPr>
              <w:rPr>
                <w:rFonts w:eastAsia="Book Antiqua"/>
                <w:b/>
                <w:szCs w:val="24"/>
              </w:rPr>
            </w:pPr>
            <w:r>
              <w:rPr>
                <w:rFonts w:eastAsia="Book Antiqua"/>
                <w:b/>
                <w:szCs w:val="24"/>
              </w:rPr>
              <w:t>Jan. 29</w:t>
            </w:r>
            <w:r w:rsidR="00714C00" w:rsidRPr="00AE09CF">
              <w:rPr>
                <w:rFonts w:eastAsia="Book Antiqua"/>
                <w:b/>
                <w:szCs w:val="24"/>
              </w:rPr>
              <w:t xml:space="preserve"> - Apr. </w:t>
            </w:r>
            <w:r>
              <w:rPr>
                <w:rFonts w:eastAsia="Book Antiqua"/>
                <w:b/>
                <w:szCs w:val="24"/>
              </w:rPr>
              <w:t>11</w:t>
            </w:r>
          </w:p>
          <w:p w14:paraId="381DAC27" w14:textId="72D7BBD7" w:rsidR="00714C00" w:rsidRPr="00AE09CF" w:rsidRDefault="00714C00" w:rsidP="0017603B">
            <w:pPr>
              <w:rPr>
                <w:rFonts w:eastAsia="Book Antiqua"/>
                <w:b/>
                <w:sz w:val="20"/>
                <w:szCs w:val="20"/>
              </w:rPr>
            </w:pPr>
            <w:r w:rsidRPr="00AE09CF">
              <w:rPr>
                <w:rFonts w:eastAsia="Book Antiqua"/>
                <w:b/>
                <w:sz w:val="20"/>
                <w:szCs w:val="20"/>
              </w:rPr>
              <w:t xml:space="preserve">Progress Report: Mar. </w:t>
            </w:r>
            <w:r w:rsidR="000B070F">
              <w:rPr>
                <w:rFonts w:eastAsia="Book Antiqua"/>
                <w:b/>
                <w:sz w:val="20"/>
                <w:szCs w:val="20"/>
              </w:rPr>
              <w:t>6</w:t>
            </w:r>
          </w:p>
          <w:p w14:paraId="656231AD" w14:textId="26523970" w:rsidR="00714C00" w:rsidRPr="003B2F93" w:rsidRDefault="00714C00" w:rsidP="0017603B">
            <w:pPr>
              <w:rPr>
                <w:b/>
                <w:color w:val="FF0000"/>
                <w:szCs w:val="24"/>
                <w:highlight w:val="yellow"/>
              </w:rPr>
            </w:pPr>
            <w:r w:rsidRPr="002D08E5">
              <w:rPr>
                <w:rFonts w:eastAsia="Book Antiqua"/>
                <w:b/>
                <w:sz w:val="22"/>
              </w:rPr>
              <w:t>Report Card: April 2</w:t>
            </w:r>
            <w:r w:rsidR="000B070F">
              <w:rPr>
                <w:rFonts w:eastAsia="Book Antiqua"/>
                <w:b/>
                <w:sz w:val="22"/>
              </w:rPr>
              <w:t>5</w:t>
            </w:r>
          </w:p>
        </w:tc>
        <w:tc>
          <w:tcPr>
            <w:tcW w:w="8400" w:type="dxa"/>
            <w:gridSpan w:val="2"/>
            <w:shd w:val="clear" w:color="auto" w:fill="auto"/>
            <w:tcMar>
              <w:top w:w="100" w:type="dxa"/>
              <w:left w:w="100" w:type="dxa"/>
              <w:bottom w:w="100" w:type="dxa"/>
              <w:right w:w="100" w:type="dxa"/>
            </w:tcMar>
          </w:tcPr>
          <w:p w14:paraId="00FC873D" w14:textId="4C848DB3" w:rsidR="00F456F4" w:rsidRPr="00380602" w:rsidRDefault="00380602" w:rsidP="00F456F4">
            <w:pPr>
              <w:widowControl w:val="0"/>
              <w:pBdr>
                <w:top w:val="nil"/>
                <w:left w:val="nil"/>
                <w:bottom w:val="nil"/>
                <w:right w:val="nil"/>
                <w:between w:val="nil"/>
              </w:pBdr>
              <w:rPr>
                <w:i/>
                <w:iCs/>
                <w:szCs w:val="24"/>
              </w:rPr>
            </w:pPr>
            <w:r w:rsidRPr="00380602">
              <w:rPr>
                <w:i/>
                <w:iCs/>
                <w:szCs w:val="24"/>
              </w:rPr>
              <w:t>Early America</w:t>
            </w:r>
          </w:p>
          <w:p w14:paraId="72DCD5D2" w14:textId="4CBDA126" w:rsidR="00F456F4" w:rsidRDefault="00F456F4" w:rsidP="00F456F4">
            <w:pPr>
              <w:widowControl w:val="0"/>
              <w:pBdr>
                <w:top w:val="nil"/>
                <w:left w:val="nil"/>
                <w:bottom w:val="nil"/>
                <w:right w:val="nil"/>
                <w:between w:val="nil"/>
              </w:pBdr>
              <w:rPr>
                <w:szCs w:val="24"/>
              </w:rPr>
            </w:pPr>
            <w:r>
              <w:rPr>
                <w:szCs w:val="24"/>
              </w:rPr>
              <w:t xml:space="preserve">Texts: </w:t>
            </w:r>
            <w:r w:rsidR="00511175">
              <w:rPr>
                <w:szCs w:val="24"/>
              </w:rPr>
              <w:t>“</w:t>
            </w:r>
            <w:r>
              <w:rPr>
                <w:szCs w:val="24"/>
              </w:rPr>
              <w:t>Lincoln’s Second Inaugural Address (Speech)</w:t>
            </w:r>
            <w:r w:rsidR="00511175">
              <w:rPr>
                <w:szCs w:val="24"/>
              </w:rPr>
              <w:t>”</w:t>
            </w:r>
            <w:r>
              <w:rPr>
                <w:szCs w:val="24"/>
              </w:rPr>
              <w:t xml:space="preserve">; </w:t>
            </w:r>
            <w:r w:rsidR="00511175">
              <w:rPr>
                <w:szCs w:val="24"/>
              </w:rPr>
              <w:t>“</w:t>
            </w:r>
            <w:r>
              <w:rPr>
                <w:szCs w:val="24"/>
              </w:rPr>
              <w:t>Mending Wall</w:t>
            </w:r>
            <w:r w:rsidR="00511175">
              <w:rPr>
                <w:szCs w:val="24"/>
              </w:rPr>
              <w:t>”</w:t>
            </w:r>
            <w:r>
              <w:rPr>
                <w:szCs w:val="24"/>
              </w:rPr>
              <w:t xml:space="preserve"> (Poem); Poems of the Harlem Renaissance; </w:t>
            </w:r>
            <w:r w:rsidR="00511175">
              <w:rPr>
                <w:szCs w:val="24"/>
              </w:rPr>
              <w:t>“</w:t>
            </w:r>
            <w:r>
              <w:rPr>
                <w:szCs w:val="24"/>
              </w:rPr>
              <w:t>The Great Depression</w:t>
            </w:r>
            <w:r w:rsidR="00511175">
              <w:rPr>
                <w:szCs w:val="24"/>
              </w:rPr>
              <w:t>”</w:t>
            </w:r>
            <w:r>
              <w:rPr>
                <w:szCs w:val="24"/>
              </w:rPr>
              <w:t xml:space="preserve"> (Article); </w:t>
            </w:r>
            <w:r w:rsidR="00511175">
              <w:rPr>
                <w:szCs w:val="24"/>
              </w:rPr>
              <w:t>“</w:t>
            </w:r>
            <w:r>
              <w:rPr>
                <w:szCs w:val="24"/>
              </w:rPr>
              <w:t>Abolishing Child Labor</w:t>
            </w:r>
            <w:r w:rsidR="00511175">
              <w:rPr>
                <w:szCs w:val="24"/>
              </w:rPr>
              <w:t>”</w:t>
            </w:r>
            <w:r>
              <w:rPr>
                <w:szCs w:val="24"/>
              </w:rPr>
              <w:t xml:space="preserve"> (Article); </w:t>
            </w:r>
            <w:r w:rsidRPr="00517069">
              <w:rPr>
                <w:i/>
                <w:iCs/>
                <w:szCs w:val="24"/>
              </w:rPr>
              <w:t>Superman</w:t>
            </w:r>
            <w:r>
              <w:rPr>
                <w:szCs w:val="24"/>
              </w:rPr>
              <w:t xml:space="preserve"> Issue #1 (Comic); </w:t>
            </w:r>
            <w:r w:rsidR="00517069">
              <w:rPr>
                <w:szCs w:val="24"/>
              </w:rPr>
              <w:t>“</w:t>
            </w:r>
            <w:r>
              <w:rPr>
                <w:szCs w:val="24"/>
              </w:rPr>
              <w:t>Superman Origins</w:t>
            </w:r>
            <w:r w:rsidR="00517069">
              <w:rPr>
                <w:szCs w:val="24"/>
              </w:rPr>
              <w:t>”</w:t>
            </w:r>
            <w:r>
              <w:rPr>
                <w:szCs w:val="24"/>
              </w:rPr>
              <w:t xml:space="preserve"> (Article)</w:t>
            </w:r>
          </w:p>
          <w:p w14:paraId="1C07FC6B" w14:textId="039E2AAD" w:rsidR="00B13C8F" w:rsidRPr="00B13C8F" w:rsidRDefault="00F456F4" w:rsidP="00F456F4">
            <w:pPr>
              <w:widowControl w:val="0"/>
              <w:pBdr>
                <w:top w:val="nil"/>
                <w:left w:val="nil"/>
                <w:bottom w:val="nil"/>
                <w:right w:val="nil"/>
                <w:between w:val="nil"/>
              </w:pBdr>
              <w:rPr>
                <w:szCs w:val="24"/>
              </w:rPr>
            </w:pPr>
            <w:r>
              <w:rPr>
                <w:szCs w:val="24"/>
              </w:rPr>
              <w:t xml:space="preserve">Film: </w:t>
            </w:r>
            <w:r w:rsidR="00511175" w:rsidRPr="00511175">
              <w:rPr>
                <w:i/>
                <w:iCs/>
                <w:szCs w:val="24"/>
              </w:rPr>
              <w:t>Superman</w:t>
            </w:r>
            <w:r w:rsidR="00511175">
              <w:rPr>
                <w:szCs w:val="24"/>
              </w:rPr>
              <w:t xml:space="preserve"> 1978 [PG]</w:t>
            </w:r>
          </w:p>
        </w:tc>
      </w:tr>
      <w:tr w:rsidR="00714C00" w:rsidRPr="0058448B" w14:paraId="2CBB51B7" w14:textId="77777777" w:rsidTr="0017603B">
        <w:tc>
          <w:tcPr>
            <w:tcW w:w="2460" w:type="dxa"/>
            <w:shd w:val="clear" w:color="auto" w:fill="auto"/>
            <w:tcMar>
              <w:top w:w="100" w:type="dxa"/>
              <w:left w:w="100" w:type="dxa"/>
              <w:bottom w:w="100" w:type="dxa"/>
              <w:right w:w="100" w:type="dxa"/>
            </w:tcMar>
          </w:tcPr>
          <w:p w14:paraId="243EEA72" w14:textId="77777777" w:rsidR="00714C00" w:rsidRPr="00DC3096" w:rsidRDefault="00714C00" w:rsidP="00176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b/>
                <w:szCs w:val="24"/>
              </w:rPr>
            </w:pPr>
            <w:r w:rsidRPr="00DC3096">
              <w:rPr>
                <w:rFonts w:eastAsia="Book Antiqua"/>
                <w:b/>
                <w:szCs w:val="24"/>
              </w:rPr>
              <w:t xml:space="preserve">MP #4:  </w:t>
            </w:r>
          </w:p>
          <w:p w14:paraId="1CB4D921" w14:textId="103EF34A" w:rsidR="00714C00" w:rsidRPr="00AE09CF" w:rsidRDefault="00714C00" w:rsidP="00176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b/>
                <w:szCs w:val="24"/>
              </w:rPr>
            </w:pPr>
            <w:r w:rsidRPr="00AE09CF">
              <w:rPr>
                <w:rFonts w:eastAsia="Book Antiqua"/>
                <w:b/>
                <w:szCs w:val="24"/>
              </w:rPr>
              <w:t xml:space="preserve">Apr. </w:t>
            </w:r>
            <w:r w:rsidR="000B070F">
              <w:rPr>
                <w:rFonts w:eastAsia="Book Antiqua"/>
                <w:b/>
                <w:szCs w:val="24"/>
              </w:rPr>
              <w:t>12</w:t>
            </w:r>
            <w:r w:rsidRPr="00AE09CF">
              <w:rPr>
                <w:rFonts w:eastAsia="Book Antiqua"/>
                <w:b/>
                <w:szCs w:val="24"/>
              </w:rPr>
              <w:t xml:space="preserve"> - June 2</w:t>
            </w:r>
            <w:r w:rsidR="000B070F">
              <w:rPr>
                <w:rFonts w:eastAsia="Book Antiqua"/>
                <w:b/>
                <w:szCs w:val="24"/>
              </w:rPr>
              <w:t>1</w:t>
            </w:r>
          </w:p>
          <w:p w14:paraId="60FA85ED" w14:textId="2687B2F5" w:rsidR="00714C00" w:rsidRPr="00AE09CF" w:rsidRDefault="00714C00" w:rsidP="00176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Book Antiqua"/>
                <w:b/>
                <w:sz w:val="20"/>
                <w:szCs w:val="20"/>
              </w:rPr>
            </w:pPr>
            <w:r w:rsidRPr="00AE09CF">
              <w:rPr>
                <w:rFonts w:eastAsia="Book Antiqua"/>
                <w:b/>
                <w:sz w:val="20"/>
                <w:szCs w:val="20"/>
              </w:rPr>
              <w:t>Progress Report: May 2</w:t>
            </w:r>
            <w:r w:rsidR="000B070F">
              <w:rPr>
                <w:rFonts w:eastAsia="Book Antiqua"/>
                <w:b/>
                <w:sz w:val="20"/>
                <w:szCs w:val="20"/>
              </w:rPr>
              <w:t>3</w:t>
            </w:r>
          </w:p>
          <w:p w14:paraId="05F0C51F" w14:textId="017514C6" w:rsidR="00714C00" w:rsidRPr="003B2F93" w:rsidRDefault="00714C00" w:rsidP="00176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FF0000"/>
                <w:szCs w:val="24"/>
                <w:highlight w:val="yellow"/>
              </w:rPr>
            </w:pPr>
            <w:r w:rsidRPr="00AE09CF">
              <w:rPr>
                <w:rFonts w:eastAsia="Book Antiqua"/>
                <w:b/>
                <w:szCs w:val="24"/>
              </w:rPr>
              <w:t>Report Card: June 2</w:t>
            </w:r>
            <w:r w:rsidR="000B070F">
              <w:rPr>
                <w:rFonts w:eastAsia="Book Antiqua"/>
                <w:b/>
                <w:szCs w:val="24"/>
              </w:rPr>
              <w:t>1</w:t>
            </w:r>
          </w:p>
        </w:tc>
        <w:tc>
          <w:tcPr>
            <w:tcW w:w="8400" w:type="dxa"/>
            <w:gridSpan w:val="2"/>
            <w:shd w:val="clear" w:color="auto" w:fill="auto"/>
            <w:tcMar>
              <w:top w:w="100" w:type="dxa"/>
              <w:left w:w="100" w:type="dxa"/>
              <w:bottom w:w="100" w:type="dxa"/>
              <w:right w:w="100" w:type="dxa"/>
            </w:tcMar>
          </w:tcPr>
          <w:p w14:paraId="31ACE682" w14:textId="02A1AA88" w:rsidR="00F456F4" w:rsidRPr="00380602" w:rsidRDefault="00380602" w:rsidP="00F456F4">
            <w:pPr>
              <w:rPr>
                <w:bCs/>
                <w:i/>
                <w:iCs/>
              </w:rPr>
            </w:pPr>
            <w:r w:rsidRPr="00380602">
              <w:rPr>
                <w:bCs/>
                <w:i/>
                <w:iCs/>
              </w:rPr>
              <w:t>U.S. Foundations</w:t>
            </w:r>
          </w:p>
          <w:p w14:paraId="5113DE0B" w14:textId="6A2F2757" w:rsidR="00F456F4" w:rsidRPr="00FE2B3C" w:rsidRDefault="00F456F4" w:rsidP="00F456F4">
            <w:pPr>
              <w:rPr>
                <w:b/>
                <w:iCs/>
              </w:rPr>
            </w:pPr>
            <w:r>
              <w:t xml:space="preserve">Texts: </w:t>
            </w:r>
            <w:r>
              <w:rPr>
                <w:i/>
              </w:rPr>
              <w:t>from</w:t>
            </w:r>
            <w:r>
              <w:rPr>
                <w:iCs/>
              </w:rPr>
              <w:t xml:space="preserve"> </w:t>
            </w:r>
            <w:r w:rsidRPr="00517069">
              <w:rPr>
                <w:i/>
              </w:rPr>
              <w:t>The Way to Rainy Mountain</w:t>
            </w:r>
            <w:r>
              <w:rPr>
                <w:iCs/>
              </w:rPr>
              <w:t xml:space="preserve"> (</w:t>
            </w:r>
            <w:r w:rsidR="00517069">
              <w:rPr>
                <w:iCs/>
              </w:rPr>
              <w:t>S</w:t>
            </w:r>
            <w:r>
              <w:rPr>
                <w:iCs/>
              </w:rPr>
              <w:t xml:space="preserve">hort </w:t>
            </w:r>
            <w:r w:rsidR="00517069">
              <w:rPr>
                <w:iCs/>
              </w:rPr>
              <w:t>S</w:t>
            </w:r>
            <w:r>
              <w:rPr>
                <w:iCs/>
              </w:rPr>
              <w:t xml:space="preserve">tory); </w:t>
            </w:r>
            <w:r w:rsidR="00517069">
              <w:rPr>
                <w:iCs/>
              </w:rPr>
              <w:t>“</w:t>
            </w:r>
            <w:r>
              <w:rPr>
                <w:iCs/>
              </w:rPr>
              <w:t>Burning of Our House</w:t>
            </w:r>
            <w:r w:rsidR="00517069">
              <w:rPr>
                <w:iCs/>
              </w:rPr>
              <w:t>”</w:t>
            </w:r>
            <w:r>
              <w:rPr>
                <w:iCs/>
              </w:rPr>
              <w:t xml:space="preserve"> (Poem); </w:t>
            </w:r>
            <w:r w:rsidRPr="00FE2B3C">
              <w:rPr>
                <w:i/>
              </w:rPr>
              <w:t>The World on the Turtle’s Back</w:t>
            </w:r>
            <w:r>
              <w:rPr>
                <w:iCs/>
              </w:rPr>
              <w:t xml:space="preserve"> (Short Story); </w:t>
            </w:r>
            <w:r w:rsidR="00517069">
              <w:rPr>
                <w:iCs/>
              </w:rPr>
              <w:t>“</w:t>
            </w:r>
            <w:r>
              <w:rPr>
                <w:iCs/>
              </w:rPr>
              <w:t>The Declaration of Independence</w:t>
            </w:r>
            <w:r w:rsidR="00517069">
              <w:rPr>
                <w:iCs/>
              </w:rPr>
              <w:t>”</w:t>
            </w:r>
            <w:r>
              <w:rPr>
                <w:iCs/>
              </w:rPr>
              <w:t xml:space="preserve"> (Document)</w:t>
            </w:r>
          </w:p>
          <w:p w14:paraId="023A3D84" w14:textId="31945EA6" w:rsidR="00F456F4" w:rsidRDefault="00F456F4" w:rsidP="00F456F4">
            <w:pPr>
              <w:rPr>
                <w:iCs/>
              </w:rPr>
            </w:pPr>
            <w:r>
              <w:t xml:space="preserve">Episode: </w:t>
            </w:r>
            <w:r w:rsidRPr="00380602">
              <w:rPr>
                <w:i/>
              </w:rPr>
              <w:t>Longmire</w:t>
            </w:r>
            <w:r>
              <w:rPr>
                <w:iCs/>
              </w:rPr>
              <w:t xml:space="preserve">: </w:t>
            </w:r>
            <w:r w:rsidR="00380602">
              <w:rPr>
                <w:iCs/>
              </w:rPr>
              <w:t>“</w:t>
            </w:r>
            <w:r>
              <w:rPr>
                <w:iCs/>
              </w:rPr>
              <w:t>Miss Cheyanne</w:t>
            </w:r>
            <w:r w:rsidR="00380602">
              <w:rPr>
                <w:iCs/>
              </w:rPr>
              <w:t>”</w:t>
            </w:r>
            <w:r>
              <w:rPr>
                <w:iCs/>
              </w:rPr>
              <w:t xml:space="preserve"> [TV-14]</w:t>
            </w:r>
          </w:p>
          <w:p w14:paraId="0375FFA0" w14:textId="17E003BE" w:rsidR="00380602" w:rsidRPr="00380602" w:rsidRDefault="00380602" w:rsidP="00F456F4">
            <w:pPr>
              <w:rPr>
                <w:i/>
              </w:rPr>
            </w:pPr>
            <w:r>
              <w:rPr>
                <w:iCs/>
              </w:rPr>
              <w:t xml:space="preserve">Musical: </w:t>
            </w:r>
            <w:r>
              <w:rPr>
                <w:i/>
              </w:rPr>
              <w:t>Hamilton</w:t>
            </w:r>
          </w:p>
          <w:p w14:paraId="65D58125" w14:textId="77777777" w:rsidR="00714C00" w:rsidRDefault="00F456F4" w:rsidP="00F456F4">
            <w:pPr>
              <w:widowControl w:val="0"/>
              <w:pBdr>
                <w:top w:val="nil"/>
                <w:left w:val="nil"/>
                <w:bottom w:val="nil"/>
                <w:right w:val="nil"/>
                <w:between w:val="nil"/>
              </w:pBdr>
              <w:rPr>
                <w:i/>
              </w:rPr>
            </w:pPr>
            <w:r>
              <w:rPr>
                <w:iCs/>
              </w:rPr>
              <w:t xml:space="preserve">Novels: </w:t>
            </w:r>
            <w:r>
              <w:rPr>
                <w:i/>
              </w:rPr>
              <w:t>Pushing the Bear</w:t>
            </w:r>
            <w:r>
              <w:rPr>
                <w:iCs/>
              </w:rPr>
              <w:t xml:space="preserve">; </w:t>
            </w:r>
            <w:r>
              <w:rPr>
                <w:i/>
              </w:rPr>
              <w:t>12 Years a Slave</w:t>
            </w:r>
          </w:p>
          <w:p w14:paraId="502EC152" w14:textId="0F56AB8D" w:rsidR="00517069" w:rsidRPr="00517069" w:rsidRDefault="00517069" w:rsidP="00F456F4">
            <w:pPr>
              <w:widowControl w:val="0"/>
              <w:pBdr>
                <w:top w:val="nil"/>
                <w:left w:val="nil"/>
                <w:bottom w:val="nil"/>
                <w:right w:val="nil"/>
                <w:between w:val="nil"/>
              </w:pBdr>
              <w:rPr>
                <w:iCs/>
                <w:szCs w:val="24"/>
              </w:rPr>
            </w:pPr>
          </w:p>
        </w:tc>
      </w:tr>
    </w:tbl>
    <w:p w14:paraId="6B07B8DE" w14:textId="77777777" w:rsidR="00E94AB4" w:rsidRPr="008E6E9F" w:rsidRDefault="00E94AB4" w:rsidP="00E94AB4">
      <w:pPr>
        <w:spacing w:after="240"/>
        <w:rPr>
          <w:rFonts w:eastAsia="Times New Roman"/>
          <w:szCs w:val="24"/>
        </w:rPr>
      </w:pPr>
      <w:r>
        <w:rPr>
          <w:rFonts w:eastAsia="Times New Roman"/>
          <w:b/>
          <w:bCs/>
          <w:color w:val="000000"/>
          <w:szCs w:val="24"/>
        </w:rPr>
        <w:lastRenderedPageBreak/>
        <w:t>R</w:t>
      </w:r>
      <w:r w:rsidRPr="008E6E9F">
        <w:rPr>
          <w:rFonts w:eastAsia="Times New Roman"/>
          <w:b/>
          <w:bCs/>
          <w:color w:val="000000"/>
          <w:szCs w:val="24"/>
        </w:rPr>
        <w:t>ubrics:</w:t>
      </w:r>
    </w:p>
    <w:p w14:paraId="224C17D5" w14:textId="77777777" w:rsidR="00E94AB4" w:rsidRPr="008E6E9F" w:rsidRDefault="00E94AB4" w:rsidP="00E94AB4">
      <w:pPr>
        <w:rPr>
          <w:rFonts w:eastAsia="Times New Roman"/>
          <w:szCs w:val="24"/>
        </w:rPr>
      </w:pPr>
      <w:r w:rsidRPr="008E6E9F">
        <w:rPr>
          <w:rFonts w:eastAsia="Times New Roman"/>
          <w:color w:val="000000"/>
          <w:szCs w:val="24"/>
        </w:rPr>
        <w:t>The grading system used in this class reflects the way you will be graded on standardized tests as well as a GPA grading system.</w:t>
      </w:r>
      <w:r>
        <w:rPr>
          <w:rFonts w:eastAsia="Times New Roman"/>
          <w:szCs w:val="24"/>
        </w:rPr>
        <w:t xml:space="preserve"> </w:t>
      </w:r>
      <w:r w:rsidRPr="008E6E9F">
        <w:rPr>
          <w:rFonts w:eastAsia="Times New Roman"/>
          <w:color w:val="000000"/>
          <w:szCs w:val="24"/>
        </w:rPr>
        <w:t>Most standardized</w:t>
      </w:r>
      <w:r>
        <w:rPr>
          <w:rFonts w:eastAsia="Times New Roman"/>
          <w:color w:val="000000"/>
          <w:szCs w:val="24"/>
        </w:rPr>
        <w:t xml:space="preserve"> assessments</w:t>
      </w:r>
      <w:r w:rsidRPr="008E6E9F">
        <w:rPr>
          <w:rFonts w:eastAsia="Times New Roman"/>
          <w:color w:val="000000"/>
          <w:szCs w:val="24"/>
        </w:rPr>
        <w:t xml:space="preserve"> will grade your essays on a scale of 0-4</w:t>
      </w:r>
      <w:r>
        <w:rPr>
          <w:rFonts w:eastAsia="Times New Roman"/>
          <w:color w:val="000000"/>
          <w:szCs w:val="24"/>
        </w:rPr>
        <w:t>.</w:t>
      </w:r>
    </w:p>
    <w:p w14:paraId="5C3B1D12" w14:textId="77777777" w:rsidR="00E94AB4" w:rsidRPr="008E6E9F" w:rsidRDefault="00E94AB4" w:rsidP="00E94AB4">
      <w:pPr>
        <w:rPr>
          <w:rFonts w:eastAsia="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936"/>
        <w:gridCol w:w="1276"/>
        <w:gridCol w:w="1436"/>
        <w:gridCol w:w="1143"/>
        <w:gridCol w:w="1276"/>
      </w:tblGrid>
      <w:tr w:rsidR="00E94AB4" w:rsidRPr="008E6E9F" w14:paraId="6207DC87"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71B72" w14:textId="77777777" w:rsidR="00E94AB4" w:rsidRPr="008E6E9F" w:rsidRDefault="00E94AB4" w:rsidP="00ED742F">
            <w:pPr>
              <w:rPr>
                <w:rFonts w:eastAsia="Times New Roman"/>
                <w:szCs w:val="24"/>
              </w:rPr>
            </w:pPr>
            <w:r w:rsidRPr="008E6E9F">
              <w:rPr>
                <w:rFonts w:eastAsia="Times New Roman"/>
                <w:color w:val="000000"/>
                <w:szCs w:val="24"/>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4D16F" w14:textId="77777777" w:rsidR="00E94AB4" w:rsidRPr="008E6E9F" w:rsidRDefault="00E94AB4" w:rsidP="00ED742F">
            <w:pPr>
              <w:rPr>
                <w:rFonts w:eastAsia="Times New Roman"/>
                <w:szCs w:val="24"/>
              </w:rPr>
            </w:pPr>
            <w:r w:rsidRPr="008E6E9F">
              <w:rPr>
                <w:rFonts w:eastAsia="Times New Roman"/>
                <w:color w:val="000000"/>
                <w:szCs w:val="24"/>
              </w:rPr>
              <w:t>Percent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3742D" w14:textId="77777777" w:rsidR="00E94AB4" w:rsidRPr="008E6E9F" w:rsidRDefault="00E94AB4" w:rsidP="00ED742F">
            <w:pPr>
              <w:rPr>
                <w:rFonts w:eastAsia="Times New Roman"/>
                <w:szCs w:val="24"/>
              </w:rPr>
            </w:pPr>
            <w:r w:rsidRPr="008E6E9F">
              <w:rPr>
                <w:rFonts w:eastAsia="Times New Roman"/>
                <w:color w:val="000000"/>
                <w:szCs w:val="24"/>
              </w:rPr>
              <w:t>GPA Scale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CCF13" w14:textId="77777777" w:rsidR="00E94AB4" w:rsidRPr="008E6E9F" w:rsidRDefault="00E94AB4" w:rsidP="00ED742F">
            <w:pPr>
              <w:rPr>
                <w:rFonts w:eastAsia="Times New Roman"/>
                <w:szCs w:val="24"/>
              </w:rPr>
            </w:pPr>
            <w:r w:rsidRPr="008E6E9F">
              <w:rPr>
                <w:rFonts w:eastAsia="Times New Roman"/>
                <w:color w:val="000000"/>
                <w:szCs w:val="24"/>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0AE98" w14:textId="77777777" w:rsidR="00E94AB4" w:rsidRPr="008E6E9F" w:rsidRDefault="00E94AB4" w:rsidP="00ED742F">
            <w:pPr>
              <w:rPr>
                <w:rFonts w:eastAsia="Times New Roman"/>
                <w:szCs w:val="24"/>
              </w:rPr>
            </w:pPr>
            <w:r w:rsidRPr="008E6E9F">
              <w:rPr>
                <w:rFonts w:eastAsia="Times New Roman"/>
                <w:color w:val="000000"/>
                <w:szCs w:val="24"/>
              </w:rPr>
              <w:t>Percent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DAE2" w14:textId="77777777" w:rsidR="00E94AB4" w:rsidRPr="008E6E9F" w:rsidRDefault="00E94AB4" w:rsidP="00ED742F">
            <w:pPr>
              <w:rPr>
                <w:rFonts w:eastAsia="Times New Roman"/>
                <w:szCs w:val="24"/>
              </w:rPr>
            </w:pPr>
            <w:r w:rsidRPr="008E6E9F">
              <w:rPr>
                <w:rFonts w:eastAsia="Times New Roman"/>
                <w:color w:val="000000"/>
                <w:szCs w:val="24"/>
              </w:rPr>
              <w:t>GPA Scale</w:t>
            </w:r>
          </w:p>
        </w:tc>
      </w:tr>
      <w:tr w:rsidR="00E94AB4" w:rsidRPr="008E6E9F" w14:paraId="6B51D3F1"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40B5F" w14:textId="77777777" w:rsidR="00E94AB4" w:rsidRPr="008E6E9F" w:rsidRDefault="00E94AB4" w:rsidP="00ED742F">
            <w:pPr>
              <w:rPr>
                <w:rFonts w:eastAsia="Times New Roman"/>
                <w:szCs w:val="24"/>
              </w:rPr>
            </w:pPr>
            <w:r w:rsidRPr="008E6E9F">
              <w:rPr>
                <w:rFonts w:eastAsia="Times New Roman"/>
                <w:color w:val="000000"/>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51DAB" w14:textId="77777777" w:rsidR="00E94AB4" w:rsidRPr="008E6E9F" w:rsidRDefault="00E94AB4" w:rsidP="00ED742F">
            <w:pPr>
              <w:rPr>
                <w:rFonts w:eastAsia="Times New Roman"/>
                <w:szCs w:val="24"/>
              </w:rPr>
            </w:pPr>
            <w:r w:rsidRPr="008E6E9F">
              <w:rPr>
                <w:rFonts w:eastAsia="Times New Roman"/>
                <w:color w:val="000000"/>
                <w:szCs w:val="24"/>
              </w:rPr>
              <w:t>97-100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00103" w14:textId="77777777" w:rsidR="00E94AB4" w:rsidRPr="008E6E9F" w:rsidRDefault="00E94AB4" w:rsidP="00ED742F">
            <w:pPr>
              <w:rPr>
                <w:rFonts w:eastAsia="Times New Roman"/>
                <w:szCs w:val="24"/>
              </w:rPr>
            </w:pPr>
            <w:r w:rsidRPr="008E6E9F">
              <w:rPr>
                <w:rFonts w:eastAsia="Times New Roman"/>
                <w:color w:val="000000"/>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13AC68" w14:textId="77777777" w:rsidR="00E94AB4" w:rsidRPr="008E6E9F" w:rsidRDefault="00E94AB4" w:rsidP="00ED742F">
            <w:pPr>
              <w:rPr>
                <w:rFonts w:eastAsia="Times New Roman"/>
                <w:szCs w:val="24"/>
              </w:rPr>
            </w:pPr>
            <w:r w:rsidRPr="008E6E9F">
              <w:rPr>
                <w:rFonts w:eastAsia="Times New Roman"/>
                <w:color w:val="000000"/>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9BCDF" w14:textId="77777777" w:rsidR="00E94AB4" w:rsidRPr="008E6E9F" w:rsidRDefault="00E94AB4" w:rsidP="00ED742F">
            <w:pPr>
              <w:rPr>
                <w:rFonts w:eastAsia="Times New Roman"/>
                <w:szCs w:val="24"/>
              </w:rPr>
            </w:pPr>
            <w:r w:rsidRPr="008E6E9F">
              <w:rPr>
                <w:rFonts w:eastAsia="Times New Roman"/>
                <w:color w:val="000000"/>
                <w:szCs w:val="24"/>
              </w:rPr>
              <w:t>77-79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F5522" w14:textId="77777777" w:rsidR="00E94AB4" w:rsidRPr="008E6E9F" w:rsidRDefault="00E94AB4" w:rsidP="00ED742F">
            <w:pPr>
              <w:rPr>
                <w:rFonts w:eastAsia="Times New Roman"/>
                <w:szCs w:val="24"/>
              </w:rPr>
            </w:pPr>
            <w:r w:rsidRPr="008E6E9F">
              <w:rPr>
                <w:rFonts w:eastAsia="Times New Roman"/>
                <w:color w:val="000000"/>
                <w:szCs w:val="24"/>
              </w:rPr>
              <w:t>2.3</w:t>
            </w:r>
          </w:p>
        </w:tc>
      </w:tr>
      <w:tr w:rsidR="00E94AB4" w:rsidRPr="008E6E9F" w14:paraId="2A3812FC"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CA62F" w14:textId="77777777" w:rsidR="00E94AB4" w:rsidRPr="008E6E9F" w:rsidRDefault="00E94AB4" w:rsidP="00ED742F">
            <w:pPr>
              <w:rPr>
                <w:rFonts w:eastAsia="Times New Roman"/>
                <w:szCs w:val="24"/>
              </w:rPr>
            </w:pPr>
            <w:r w:rsidRPr="008E6E9F">
              <w:rPr>
                <w:rFonts w:eastAsia="Times New Roman"/>
                <w:b/>
                <w:bCs/>
                <w:color w:val="000000"/>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026A0" w14:textId="77777777" w:rsidR="00E94AB4" w:rsidRPr="008E6E9F" w:rsidRDefault="00E94AB4" w:rsidP="00ED742F">
            <w:pPr>
              <w:rPr>
                <w:rFonts w:eastAsia="Times New Roman"/>
                <w:szCs w:val="24"/>
              </w:rPr>
            </w:pPr>
            <w:r w:rsidRPr="008E6E9F">
              <w:rPr>
                <w:rFonts w:eastAsia="Times New Roman"/>
                <w:b/>
                <w:bCs/>
                <w:color w:val="000000"/>
                <w:szCs w:val="24"/>
              </w:rPr>
              <w:t>93-96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6A1E4" w14:textId="77777777" w:rsidR="00E94AB4" w:rsidRPr="008E6E9F" w:rsidRDefault="00E94AB4" w:rsidP="00ED742F">
            <w:pPr>
              <w:rPr>
                <w:rFonts w:eastAsia="Times New Roman"/>
                <w:szCs w:val="24"/>
              </w:rPr>
            </w:pPr>
            <w:r w:rsidRPr="008E6E9F">
              <w:rPr>
                <w:rFonts w:eastAsia="Times New Roman"/>
                <w:b/>
                <w:bCs/>
                <w:color w:val="000000"/>
                <w:szCs w:val="24"/>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D7288" w14:textId="77777777" w:rsidR="00E94AB4" w:rsidRPr="008E6E9F" w:rsidRDefault="00E94AB4" w:rsidP="00ED742F">
            <w:pPr>
              <w:rPr>
                <w:rFonts w:eastAsia="Times New Roman"/>
                <w:szCs w:val="24"/>
              </w:rPr>
            </w:pPr>
            <w:r w:rsidRPr="008E6E9F">
              <w:rPr>
                <w:rFonts w:eastAsia="Times New Roman"/>
                <w:b/>
                <w:bCs/>
                <w:color w:val="000000"/>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FA8EB" w14:textId="77777777" w:rsidR="00E94AB4" w:rsidRPr="008E6E9F" w:rsidRDefault="00E94AB4" w:rsidP="00ED742F">
            <w:pPr>
              <w:rPr>
                <w:rFonts w:eastAsia="Times New Roman"/>
                <w:szCs w:val="24"/>
              </w:rPr>
            </w:pPr>
            <w:r w:rsidRPr="008E6E9F">
              <w:rPr>
                <w:rFonts w:eastAsia="Times New Roman"/>
                <w:b/>
                <w:bCs/>
                <w:color w:val="000000"/>
                <w:szCs w:val="24"/>
              </w:rPr>
              <w:t>73-76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0D3A" w14:textId="77777777" w:rsidR="00E94AB4" w:rsidRPr="008E6E9F" w:rsidRDefault="00E94AB4" w:rsidP="00ED742F">
            <w:pPr>
              <w:rPr>
                <w:rFonts w:eastAsia="Times New Roman"/>
                <w:szCs w:val="24"/>
              </w:rPr>
            </w:pPr>
            <w:r w:rsidRPr="008E6E9F">
              <w:rPr>
                <w:rFonts w:eastAsia="Times New Roman"/>
                <w:b/>
                <w:bCs/>
                <w:color w:val="000000"/>
                <w:szCs w:val="24"/>
              </w:rPr>
              <w:t>2.0</w:t>
            </w:r>
          </w:p>
        </w:tc>
      </w:tr>
      <w:tr w:rsidR="00E94AB4" w:rsidRPr="008E6E9F" w14:paraId="7F52DFEF"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D07C4" w14:textId="77777777" w:rsidR="00E94AB4" w:rsidRPr="008E6E9F" w:rsidRDefault="00E94AB4" w:rsidP="00ED742F">
            <w:pPr>
              <w:rPr>
                <w:rFonts w:eastAsia="Times New Roman"/>
                <w:szCs w:val="24"/>
              </w:rPr>
            </w:pPr>
            <w:r w:rsidRPr="008E6E9F">
              <w:rPr>
                <w:rFonts w:eastAsia="Times New Roman"/>
                <w:color w:val="000000"/>
                <w:szCs w:val="24"/>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FC936" w14:textId="77777777" w:rsidR="00E94AB4" w:rsidRPr="008E6E9F" w:rsidRDefault="00E94AB4" w:rsidP="00ED742F">
            <w:pPr>
              <w:rPr>
                <w:rFonts w:eastAsia="Times New Roman"/>
                <w:szCs w:val="24"/>
              </w:rPr>
            </w:pPr>
            <w:r w:rsidRPr="008E6E9F">
              <w:rPr>
                <w:rFonts w:eastAsia="Times New Roman"/>
                <w:color w:val="000000"/>
                <w:szCs w:val="24"/>
              </w:rPr>
              <w:t>90-92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702BF" w14:textId="77777777" w:rsidR="00E94AB4" w:rsidRPr="008E6E9F" w:rsidRDefault="00E94AB4" w:rsidP="00ED742F">
            <w:pPr>
              <w:rPr>
                <w:rFonts w:eastAsia="Times New Roman"/>
                <w:szCs w:val="24"/>
              </w:rPr>
            </w:pPr>
            <w:r w:rsidRPr="008E6E9F">
              <w:rPr>
                <w:rFonts w:eastAsia="Times New Roman"/>
                <w:color w:val="000000"/>
                <w:szCs w:val="24"/>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1230B" w14:textId="77777777" w:rsidR="00E94AB4" w:rsidRPr="008E6E9F" w:rsidRDefault="00E94AB4" w:rsidP="00ED742F">
            <w:pPr>
              <w:rPr>
                <w:rFonts w:eastAsia="Times New Roman"/>
                <w:szCs w:val="24"/>
              </w:rPr>
            </w:pPr>
            <w:r w:rsidRPr="008E6E9F">
              <w:rPr>
                <w:rFonts w:eastAsia="Times New Roman"/>
                <w:color w:val="000000"/>
                <w:szCs w:val="24"/>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A25AD" w14:textId="77777777" w:rsidR="00E94AB4" w:rsidRPr="008E6E9F" w:rsidRDefault="00E94AB4" w:rsidP="00ED742F">
            <w:pPr>
              <w:rPr>
                <w:rFonts w:eastAsia="Times New Roman"/>
                <w:szCs w:val="24"/>
              </w:rPr>
            </w:pPr>
            <w:r w:rsidRPr="008E6E9F">
              <w:rPr>
                <w:rFonts w:eastAsia="Times New Roman"/>
                <w:color w:val="000000"/>
                <w:szCs w:val="24"/>
              </w:rPr>
              <w:t>70-72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43F07" w14:textId="77777777" w:rsidR="00E94AB4" w:rsidRPr="008E6E9F" w:rsidRDefault="00E94AB4" w:rsidP="00ED742F">
            <w:pPr>
              <w:rPr>
                <w:rFonts w:eastAsia="Times New Roman"/>
                <w:szCs w:val="24"/>
              </w:rPr>
            </w:pPr>
            <w:r w:rsidRPr="008E6E9F">
              <w:rPr>
                <w:rFonts w:eastAsia="Times New Roman"/>
                <w:color w:val="000000"/>
                <w:szCs w:val="24"/>
              </w:rPr>
              <w:t>1.7</w:t>
            </w:r>
          </w:p>
        </w:tc>
      </w:tr>
      <w:tr w:rsidR="00E94AB4" w:rsidRPr="008E6E9F" w14:paraId="32FAEF19"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5BF59" w14:textId="77777777" w:rsidR="00E94AB4" w:rsidRPr="008E6E9F" w:rsidRDefault="00E94AB4" w:rsidP="00ED742F">
            <w:pPr>
              <w:rPr>
                <w:rFonts w:eastAsia="Times New Roman"/>
                <w:szCs w:val="24"/>
              </w:rPr>
            </w:pPr>
            <w:r w:rsidRPr="008E6E9F">
              <w:rPr>
                <w:rFonts w:eastAsia="Times New Roman"/>
                <w:color w:val="000000"/>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A85FC" w14:textId="77777777" w:rsidR="00E94AB4" w:rsidRPr="008E6E9F" w:rsidRDefault="00E94AB4" w:rsidP="00ED742F">
            <w:pPr>
              <w:rPr>
                <w:rFonts w:eastAsia="Times New Roman"/>
                <w:szCs w:val="24"/>
              </w:rPr>
            </w:pPr>
            <w:r w:rsidRPr="008E6E9F">
              <w:rPr>
                <w:rFonts w:eastAsia="Times New Roman"/>
                <w:color w:val="000000"/>
                <w:szCs w:val="24"/>
              </w:rPr>
              <w:t>87-89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2E76A" w14:textId="77777777" w:rsidR="00E94AB4" w:rsidRPr="008E6E9F" w:rsidRDefault="00E94AB4" w:rsidP="00ED742F">
            <w:pPr>
              <w:rPr>
                <w:rFonts w:eastAsia="Times New Roman"/>
                <w:szCs w:val="24"/>
              </w:rPr>
            </w:pPr>
            <w:r w:rsidRPr="008E6E9F">
              <w:rPr>
                <w:rFonts w:eastAsia="Times New Roman"/>
                <w:color w:val="000000"/>
                <w:szCs w:val="24"/>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4C9AA" w14:textId="77777777" w:rsidR="00E94AB4" w:rsidRPr="008E6E9F" w:rsidRDefault="00E94AB4" w:rsidP="00ED742F">
            <w:pPr>
              <w:rPr>
                <w:rFonts w:eastAsia="Times New Roman"/>
                <w:szCs w:val="24"/>
              </w:rPr>
            </w:pPr>
            <w:r w:rsidRPr="008E6E9F">
              <w:rPr>
                <w:rFonts w:eastAsia="Times New Roman"/>
                <w:color w:val="000000"/>
                <w:szCs w:val="24"/>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957D8" w14:textId="77777777" w:rsidR="00E94AB4" w:rsidRPr="008E6E9F" w:rsidRDefault="00E94AB4" w:rsidP="00ED742F">
            <w:pPr>
              <w:rPr>
                <w:rFonts w:eastAsia="Times New Roman"/>
                <w:szCs w:val="24"/>
              </w:rPr>
            </w:pPr>
            <w:r w:rsidRPr="008E6E9F">
              <w:rPr>
                <w:rFonts w:eastAsia="Times New Roman"/>
                <w:color w:val="000000"/>
                <w:szCs w:val="24"/>
              </w:rPr>
              <w:t>67-69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7BF88C" w14:textId="77777777" w:rsidR="00E94AB4" w:rsidRPr="008E6E9F" w:rsidRDefault="00E94AB4" w:rsidP="00ED742F">
            <w:pPr>
              <w:rPr>
                <w:rFonts w:eastAsia="Times New Roman"/>
                <w:szCs w:val="24"/>
              </w:rPr>
            </w:pPr>
            <w:r w:rsidRPr="008E6E9F">
              <w:rPr>
                <w:rFonts w:eastAsia="Times New Roman"/>
                <w:color w:val="000000"/>
                <w:szCs w:val="24"/>
              </w:rPr>
              <w:t>1.3</w:t>
            </w:r>
          </w:p>
        </w:tc>
      </w:tr>
      <w:tr w:rsidR="00E94AB4" w:rsidRPr="008E6E9F" w14:paraId="5E0672A1"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35C8F" w14:textId="77777777" w:rsidR="00E94AB4" w:rsidRPr="008E6E9F" w:rsidRDefault="00E94AB4" w:rsidP="00ED742F">
            <w:pPr>
              <w:rPr>
                <w:rFonts w:eastAsia="Times New Roman"/>
                <w:szCs w:val="24"/>
              </w:rPr>
            </w:pPr>
            <w:r w:rsidRPr="008E6E9F">
              <w:rPr>
                <w:rFonts w:eastAsia="Times New Roman"/>
                <w:b/>
                <w:bCs/>
                <w:color w:val="000000"/>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2C8EA" w14:textId="77777777" w:rsidR="00E94AB4" w:rsidRPr="008E6E9F" w:rsidRDefault="00E94AB4" w:rsidP="00ED742F">
            <w:pPr>
              <w:rPr>
                <w:rFonts w:eastAsia="Times New Roman"/>
                <w:szCs w:val="24"/>
              </w:rPr>
            </w:pPr>
            <w:r w:rsidRPr="008E6E9F">
              <w:rPr>
                <w:rFonts w:eastAsia="Times New Roman"/>
                <w:b/>
                <w:bCs/>
                <w:color w:val="000000"/>
                <w:szCs w:val="24"/>
              </w:rPr>
              <w:t>83-86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2B996" w14:textId="77777777" w:rsidR="00E94AB4" w:rsidRPr="008E6E9F" w:rsidRDefault="00E94AB4" w:rsidP="00ED742F">
            <w:pPr>
              <w:rPr>
                <w:rFonts w:eastAsia="Times New Roman"/>
                <w:szCs w:val="24"/>
              </w:rPr>
            </w:pPr>
            <w:r w:rsidRPr="008E6E9F">
              <w:rPr>
                <w:rFonts w:eastAsia="Times New Roman"/>
                <w:b/>
                <w:bCs/>
                <w:color w:val="000000"/>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67DA5" w14:textId="77777777" w:rsidR="00E94AB4" w:rsidRPr="008E6E9F" w:rsidRDefault="00E94AB4" w:rsidP="00ED742F">
            <w:pPr>
              <w:rPr>
                <w:rFonts w:eastAsia="Times New Roman"/>
                <w:szCs w:val="24"/>
              </w:rPr>
            </w:pPr>
            <w:r w:rsidRPr="008E6E9F">
              <w:rPr>
                <w:rFonts w:eastAsia="Times New Roman"/>
                <w:b/>
                <w:bCs/>
                <w:color w:val="000000"/>
                <w:szCs w:val="24"/>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EE7BA" w14:textId="77777777" w:rsidR="00E94AB4" w:rsidRPr="008E6E9F" w:rsidRDefault="00E94AB4" w:rsidP="00ED742F">
            <w:pPr>
              <w:rPr>
                <w:rFonts w:eastAsia="Times New Roman"/>
                <w:szCs w:val="24"/>
              </w:rPr>
            </w:pPr>
            <w:r w:rsidRPr="008E6E9F">
              <w:rPr>
                <w:rFonts w:eastAsia="Times New Roman"/>
                <w:b/>
                <w:bCs/>
                <w:color w:val="000000"/>
                <w:szCs w:val="24"/>
              </w:rPr>
              <w:t>65-66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C9AAC" w14:textId="77777777" w:rsidR="00E94AB4" w:rsidRPr="008E6E9F" w:rsidRDefault="00E94AB4" w:rsidP="00ED742F">
            <w:pPr>
              <w:rPr>
                <w:rFonts w:eastAsia="Times New Roman"/>
                <w:szCs w:val="24"/>
              </w:rPr>
            </w:pPr>
            <w:r w:rsidRPr="008E6E9F">
              <w:rPr>
                <w:rFonts w:eastAsia="Times New Roman"/>
                <w:b/>
                <w:bCs/>
                <w:color w:val="000000"/>
                <w:szCs w:val="24"/>
              </w:rPr>
              <w:t>1.0</w:t>
            </w:r>
          </w:p>
        </w:tc>
      </w:tr>
      <w:tr w:rsidR="00E94AB4" w:rsidRPr="008E6E9F" w14:paraId="053B10BF" w14:textId="77777777" w:rsidTr="00ED742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86288" w14:textId="77777777" w:rsidR="00E94AB4" w:rsidRPr="008E6E9F" w:rsidRDefault="00E94AB4" w:rsidP="00ED742F">
            <w:pPr>
              <w:rPr>
                <w:rFonts w:eastAsia="Times New Roman"/>
                <w:szCs w:val="24"/>
              </w:rPr>
            </w:pPr>
            <w:r w:rsidRPr="008E6E9F">
              <w:rPr>
                <w:rFonts w:eastAsia="Times New Roman"/>
                <w:color w:val="000000"/>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8BF4B" w14:textId="77777777" w:rsidR="00E94AB4" w:rsidRPr="008E6E9F" w:rsidRDefault="00E94AB4" w:rsidP="00ED742F">
            <w:pPr>
              <w:rPr>
                <w:rFonts w:eastAsia="Times New Roman"/>
                <w:szCs w:val="24"/>
              </w:rPr>
            </w:pPr>
            <w:r w:rsidRPr="008E6E9F">
              <w:rPr>
                <w:rFonts w:eastAsia="Times New Roman"/>
                <w:color w:val="000000"/>
                <w:szCs w:val="24"/>
              </w:rPr>
              <w:t>80-82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F6973" w14:textId="77777777" w:rsidR="00E94AB4" w:rsidRPr="008E6E9F" w:rsidRDefault="00E94AB4" w:rsidP="00ED742F">
            <w:pPr>
              <w:rPr>
                <w:rFonts w:eastAsia="Times New Roman"/>
                <w:szCs w:val="24"/>
              </w:rPr>
            </w:pPr>
            <w:r w:rsidRPr="008E6E9F">
              <w:rPr>
                <w:rFonts w:eastAsia="Times New Roman"/>
                <w:color w:val="000000"/>
                <w:szCs w:val="24"/>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D4C60" w14:textId="77777777" w:rsidR="00E94AB4" w:rsidRPr="008E6E9F" w:rsidRDefault="00E94AB4" w:rsidP="00ED742F">
            <w:pPr>
              <w:rPr>
                <w:rFonts w:eastAsia="Times New Roman"/>
                <w:szCs w:val="24"/>
              </w:rPr>
            </w:pPr>
            <w:r w:rsidRPr="008E6E9F">
              <w:rPr>
                <w:rFonts w:eastAsia="Times New Roman"/>
                <w:b/>
                <w:bCs/>
                <w:color w:val="000000"/>
                <w:szCs w:val="24"/>
              </w:rPr>
              <w:t>E/F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7D26C" w14:textId="77777777" w:rsidR="00E94AB4" w:rsidRPr="008E6E9F" w:rsidRDefault="00E94AB4" w:rsidP="00ED742F">
            <w:pPr>
              <w:rPr>
                <w:rFonts w:eastAsia="Times New Roman"/>
                <w:szCs w:val="24"/>
              </w:rPr>
            </w:pPr>
            <w:r w:rsidRPr="008E6E9F">
              <w:rPr>
                <w:rFonts w:eastAsia="Times New Roman"/>
                <w:b/>
                <w:bCs/>
                <w:color w:val="000000"/>
                <w:szCs w:val="24"/>
              </w:rPr>
              <w:t>Below 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04103" w14:textId="77777777" w:rsidR="00E94AB4" w:rsidRPr="008E6E9F" w:rsidRDefault="00E94AB4" w:rsidP="00ED742F">
            <w:pPr>
              <w:rPr>
                <w:rFonts w:eastAsia="Times New Roman"/>
                <w:szCs w:val="24"/>
              </w:rPr>
            </w:pPr>
            <w:r w:rsidRPr="008E6E9F">
              <w:rPr>
                <w:rFonts w:eastAsia="Times New Roman"/>
                <w:b/>
                <w:bCs/>
                <w:color w:val="000000"/>
                <w:szCs w:val="24"/>
              </w:rPr>
              <w:t>0.0</w:t>
            </w:r>
          </w:p>
        </w:tc>
      </w:tr>
    </w:tbl>
    <w:p w14:paraId="45FE1E38" w14:textId="77777777" w:rsidR="00E94AB4" w:rsidRPr="00785083" w:rsidRDefault="00E94AB4" w:rsidP="00E94AB4">
      <w:pPr>
        <w:rPr>
          <w:rFonts w:eastAsia="Times New Roman"/>
          <w:sz w:val="22"/>
        </w:rPr>
      </w:pPr>
      <w:r w:rsidRPr="00785083">
        <w:rPr>
          <w:rFonts w:eastAsia="Times New Roman"/>
          <w:color w:val="000000"/>
          <w:sz w:val="22"/>
        </w:rPr>
        <w:t>(Information from www.collegeboard.com)</w:t>
      </w:r>
    </w:p>
    <w:p w14:paraId="40DA11FA" w14:textId="77777777" w:rsidR="00E94AB4" w:rsidRPr="008E6E9F" w:rsidRDefault="00E94AB4" w:rsidP="00E94AB4">
      <w:pPr>
        <w:rPr>
          <w:rFonts w:eastAsia="Times New Roman"/>
          <w:szCs w:val="24"/>
        </w:rPr>
      </w:pPr>
    </w:p>
    <w:p w14:paraId="08F0702D" w14:textId="77777777" w:rsidR="00E94AB4" w:rsidRDefault="00E94AB4" w:rsidP="00E94AB4">
      <w:pPr>
        <w:rPr>
          <w:rFonts w:eastAsia="Times New Roman"/>
          <w:color w:val="000000"/>
          <w:szCs w:val="24"/>
        </w:rPr>
      </w:pPr>
      <w:r>
        <w:rPr>
          <w:rFonts w:eastAsia="Times New Roman"/>
          <w:color w:val="000000"/>
          <w:szCs w:val="24"/>
        </w:rPr>
        <w:t>T</w:t>
      </w:r>
      <w:r w:rsidRPr="008E6E9F">
        <w:rPr>
          <w:rFonts w:eastAsia="Times New Roman"/>
          <w:color w:val="000000"/>
          <w:szCs w:val="24"/>
        </w:rPr>
        <w:t xml:space="preserve">he </w:t>
      </w:r>
      <w:r>
        <w:rPr>
          <w:rFonts w:eastAsia="Times New Roman"/>
          <w:color w:val="000000"/>
          <w:szCs w:val="24"/>
        </w:rPr>
        <w:t xml:space="preserve">following </w:t>
      </w:r>
      <w:r w:rsidRPr="008E6E9F">
        <w:rPr>
          <w:rFonts w:eastAsia="Times New Roman"/>
          <w:color w:val="000000"/>
          <w:szCs w:val="24"/>
        </w:rPr>
        <w:t xml:space="preserve">rubric </w:t>
      </w:r>
      <w:r>
        <w:rPr>
          <w:rFonts w:eastAsia="Times New Roman"/>
          <w:color w:val="000000"/>
          <w:szCs w:val="24"/>
        </w:rPr>
        <w:t>is an example of one used for open-ended responses:</w:t>
      </w:r>
    </w:p>
    <w:p w14:paraId="0B0C2559" w14:textId="77777777" w:rsidR="00E94AB4" w:rsidRDefault="00E94AB4" w:rsidP="00E94AB4">
      <w:pPr>
        <w:rPr>
          <w:rFonts w:eastAsia="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365"/>
        <w:gridCol w:w="1052"/>
        <w:gridCol w:w="1365"/>
        <w:gridCol w:w="1052"/>
        <w:gridCol w:w="1365"/>
        <w:gridCol w:w="830"/>
        <w:gridCol w:w="1269"/>
      </w:tblGrid>
      <w:tr w:rsidR="00E94AB4" w14:paraId="29CE8AFF" w14:textId="77777777" w:rsidTr="00ED742F">
        <w:tc>
          <w:tcPr>
            <w:tcW w:w="1153" w:type="dxa"/>
            <w:shd w:val="clear" w:color="auto" w:fill="auto"/>
          </w:tcPr>
          <w:p w14:paraId="6C01873E" w14:textId="77777777" w:rsidR="00E94AB4" w:rsidRPr="00FE7C9B" w:rsidRDefault="00E94AB4" w:rsidP="00ED742F">
            <w:pPr>
              <w:rPr>
                <w:rFonts w:eastAsia="Times New Roman"/>
                <w:szCs w:val="24"/>
              </w:rPr>
            </w:pPr>
            <w:r w:rsidRPr="00FE7C9B">
              <w:rPr>
                <w:rFonts w:eastAsia="Times New Roman"/>
                <w:szCs w:val="24"/>
              </w:rPr>
              <w:t>Grade</w:t>
            </w:r>
          </w:p>
        </w:tc>
        <w:tc>
          <w:tcPr>
            <w:tcW w:w="1403" w:type="dxa"/>
            <w:shd w:val="clear" w:color="auto" w:fill="auto"/>
          </w:tcPr>
          <w:p w14:paraId="11AE5368" w14:textId="77777777" w:rsidR="00E94AB4" w:rsidRPr="00FE7C9B" w:rsidRDefault="00E94AB4" w:rsidP="00ED742F">
            <w:pPr>
              <w:rPr>
                <w:rFonts w:eastAsia="Times New Roman"/>
                <w:szCs w:val="24"/>
              </w:rPr>
            </w:pPr>
            <w:r w:rsidRPr="00FE7C9B">
              <w:rPr>
                <w:rFonts w:eastAsia="Times New Roman"/>
                <w:szCs w:val="24"/>
              </w:rPr>
              <w:t>Percentage</w:t>
            </w:r>
          </w:p>
        </w:tc>
        <w:tc>
          <w:tcPr>
            <w:tcW w:w="1153" w:type="dxa"/>
            <w:shd w:val="clear" w:color="auto" w:fill="auto"/>
          </w:tcPr>
          <w:p w14:paraId="67C27640" w14:textId="77777777" w:rsidR="00E94AB4" w:rsidRPr="00FE7C9B" w:rsidRDefault="00E94AB4" w:rsidP="00ED742F">
            <w:pPr>
              <w:rPr>
                <w:rFonts w:eastAsia="Times New Roman"/>
                <w:szCs w:val="24"/>
              </w:rPr>
            </w:pPr>
            <w:r w:rsidRPr="00FE7C9B">
              <w:rPr>
                <w:rFonts w:eastAsia="Times New Roman"/>
                <w:szCs w:val="24"/>
              </w:rPr>
              <w:t>Grade</w:t>
            </w:r>
          </w:p>
        </w:tc>
        <w:tc>
          <w:tcPr>
            <w:tcW w:w="1403" w:type="dxa"/>
            <w:shd w:val="clear" w:color="auto" w:fill="auto"/>
          </w:tcPr>
          <w:p w14:paraId="2A3F5B4E" w14:textId="77777777" w:rsidR="00E94AB4" w:rsidRPr="00FE7C9B" w:rsidRDefault="00E94AB4" w:rsidP="00ED742F">
            <w:pPr>
              <w:rPr>
                <w:rFonts w:eastAsia="Times New Roman"/>
                <w:szCs w:val="24"/>
              </w:rPr>
            </w:pPr>
            <w:r w:rsidRPr="00FE7C9B">
              <w:rPr>
                <w:rFonts w:eastAsia="Times New Roman"/>
                <w:szCs w:val="24"/>
              </w:rPr>
              <w:t>Percentage</w:t>
            </w:r>
          </w:p>
        </w:tc>
        <w:tc>
          <w:tcPr>
            <w:tcW w:w="1153" w:type="dxa"/>
            <w:shd w:val="clear" w:color="auto" w:fill="auto"/>
          </w:tcPr>
          <w:p w14:paraId="5B9E81F2" w14:textId="77777777" w:rsidR="00E94AB4" w:rsidRPr="00FE7C9B" w:rsidRDefault="00E94AB4" w:rsidP="00ED742F">
            <w:pPr>
              <w:rPr>
                <w:rFonts w:eastAsia="Times New Roman"/>
                <w:szCs w:val="24"/>
              </w:rPr>
            </w:pPr>
            <w:r w:rsidRPr="00FE7C9B">
              <w:rPr>
                <w:rFonts w:eastAsia="Times New Roman"/>
                <w:szCs w:val="24"/>
              </w:rPr>
              <w:t>Grade</w:t>
            </w:r>
          </w:p>
        </w:tc>
        <w:tc>
          <w:tcPr>
            <w:tcW w:w="1403" w:type="dxa"/>
            <w:shd w:val="clear" w:color="auto" w:fill="auto"/>
          </w:tcPr>
          <w:p w14:paraId="6AEC0D1C" w14:textId="77777777" w:rsidR="00E94AB4" w:rsidRPr="00FE7C9B" w:rsidRDefault="00E94AB4" w:rsidP="00ED742F">
            <w:pPr>
              <w:rPr>
                <w:rFonts w:eastAsia="Times New Roman"/>
                <w:szCs w:val="24"/>
              </w:rPr>
            </w:pPr>
            <w:r w:rsidRPr="00FE7C9B">
              <w:rPr>
                <w:rFonts w:eastAsia="Times New Roman"/>
                <w:szCs w:val="24"/>
              </w:rPr>
              <w:t>Percentage</w:t>
            </w:r>
          </w:p>
        </w:tc>
        <w:tc>
          <w:tcPr>
            <w:tcW w:w="841" w:type="dxa"/>
            <w:shd w:val="clear" w:color="auto" w:fill="auto"/>
          </w:tcPr>
          <w:p w14:paraId="7CBFD019" w14:textId="77777777" w:rsidR="00E94AB4" w:rsidRPr="00FE7C9B" w:rsidRDefault="00E94AB4" w:rsidP="00ED742F">
            <w:pPr>
              <w:rPr>
                <w:rFonts w:eastAsia="Times New Roman"/>
                <w:szCs w:val="24"/>
              </w:rPr>
            </w:pPr>
            <w:r w:rsidRPr="00FE7C9B">
              <w:rPr>
                <w:rFonts w:eastAsia="Times New Roman"/>
                <w:szCs w:val="24"/>
              </w:rPr>
              <w:t>Grade</w:t>
            </w:r>
          </w:p>
        </w:tc>
        <w:tc>
          <w:tcPr>
            <w:tcW w:w="841" w:type="dxa"/>
            <w:shd w:val="clear" w:color="auto" w:fill="auto"/>
          </w:tcPr>
          <w:p w14:paraId="659F42B2" w14:textId="77777777" w:rsidR="00E94AB4" w:rsidRPr="00FE7C9B" w:rsidRDefault="00E94AB4" w:rsidP="00ED742F">
            <w:pPr>
              <w:rPr>
                <w:rFonts w:eastAsia="Times New Roman"/>
                <w:szCs w:val="24"/>
              </w:rPr>
            </w:pPr>
            <w:r w:rsidRPr="00FE7C9B">
              <w:rPr>
                <w:rFonts w:eastAsia="Times New Roman"/>
                <w:szCs w:val="24"/>
              </w:rPr>
              <w:t>Percentage</w:t>
            </w:r>
          </w:p>
        </w:tc>
      </w:tr>
      <w:tr w:rsidR="00E94AB4" w14:paraId="6AD61E52" w14:textId="77777777" w:rsidTr="00ED742F">
        <w:tc>
          <w:tcPr>
            <w:tcW w:w="1153" w:type="dxa"/>
            <w:shd w:val="clear" w:color="auto" w:fill="auto"/>
          </w:tcPr>
          <w:p w14:paraId="73B7146D" w14:textId="77777777" w:rsidR="00E94AB4" w:rsidRPr="00FE7C9B" w:rsidRDefault="00E94AB4" w:rsidP="00ED742F">
            <w:pPr>
              <w:rPr>
                <w:rFonts w:eastAsia="Times New Roman"/>
                <w:b/>
                <w:bCs/>
                <w:szCs w:val="24"/>
              </w:rPr>
            </w:pPr>
            <w:r w:rsidRPr="00FE7C9B">
              <w:rPr>
                <w:rFonts w:eastAsia="Times New Roman"/>
                <w:b/>
                <w:bCs/>
                <w:szCs w:val="24"/>
              </w:rPr>
              <w:t>4/4</w:t>
            </w:r>
          </w:p>
        </w:tc>
        <w:tc>
          <w:tcPr>
            <w:tcW w:w="1403" w:type="dxa"/>
            <w:shd w:val="clear" w:color="auto" w:fill="auto"/>
          </w:tcPr>
          <w:p w14:paraId="519797DA" w14:textId="77777777" w:rsidR="00E94AB4" w:rsidRPr="00FE7C9B" w:rsidRDefault="00E94AB4" w:rsidP="00ED742F">
            <w:pPr>
              <w:rPr>
                <w:rFonts w:eastAsia="Times New Roman"/>
                <w:szCs w:val="24"/>
              </w:rPr>
            </w:pPr>
            <w:r w:rsidRPr="00FE7C9B">
              <w:rPr>
                <w:rFonts w:eastAsia="Times New Roman"/>
                <w:szCs w:val="24"/>
              </w:rPr>
              <w:t>100%</w:t>
            </w:r>
          </w:p>
        </w:tc>
        <w:tc>
          <w:tcPr>
            <w:tcW w:w="1153" w:type="dxa"/>
            <w:shd w:val="clear" w:color="auto" w:fill="auto"/>
          </w:tcPr>
          <w:p w14:paraId="3FA96295" w14:textId="77777777" w:rsidR="00E94AB4" w:rsidRPr="00FE7C9B" w:rsidRDefault="00E94AB4" w:rsidP="00ED742F">
            <w:pPr>
              <w:rPr>
                <w:rFonts w:eastAsia="Times New Roman"/>
                <w:szCs w:val="24"/>
              </w:rPr>
            </w:pPr>
            <w:r w:rsidRPr="00FE7C9B">
              <w:rPr>
                <w:rFonts w:eastAsia="Times New Roman"/>
                <w:b/>
                <w:bCs/>
                <w:color w:val="000000"/>
                <w:szCs w:val="24"/>
              </w:rPr>
              <w:t>3/4</w:t>
            </w:r>
          </w:p>
        </w:tc>
        <w:tc>
          <w:tcPr>
            <w:tcW w:w="1403" w:type="dxa"/>
            <w:shd w:val="clear" w:color="auto" w:fill="auto"/>
          </w:tcPr>
          <w:p w14:paraId="6037C68B" w14:textId="77777777" w:rsidR="00E94AB4" w:rsidRPr="00FE7C9B" w:rsidRDefault="00E94AB4" w:rsidP="00ED742F">
            <w:pPr>
              <w:rPr>
                <w:rFonts w:eastAsia="Times New Roman"/>
                <w:szCs w:val="24"/>
              </w:rPr>
            </w:pPr>
            <w:r w:rsidRPr="00FE7C9B">
              <w:rPr>
                <w:rFonts w:eastAsia="Times New Roman"/>
                <w:szCs w:val="24"/>
              </w:rPr>
              <w:t>85%</w:t>
            </w:r>
          </w:p>
        </w:tc>
        <w:tc>
          <w:tcPr>
            <w:tcW w:w="1153" w:type="dxa"/>
            <w:shd w:val="clear" w:color="auto" w:fill="auto"/>
          </w:tcPr>
          <w:p w14:paraId="56C8A939" w14:textId="77777777" w:rsidR="00E94AB4" w:rsidRPr="00FE7C9B" w:rsidRDefault="00E94AB4" w:rsidP="00ED742F">
            <w:pPr>
              <w:rPr>
                <w:rFonts w:eastAsia="Times New Roman"/>
                <w:b/>
                <w:bCs/>
                <w:szCs w:val="24"/>
              </w:rPr>
            </w:pPr>
            <w:r w:rsidRPr="00FE7C9B">
              <w:rPr>
                <w:rFonts w:eastAsia="Times New Roman"/>
                <w:b/>
                <w:bCs/>
                <w:szCs w:val="24"/>
              </w:rPr>
              <w:t>2/4</w:t>
            </w:r>
          </w:p>
        </w:tc>
        <w:tc>
          <w:tcPr>
            <w:tcW w:w="1403" w:type="dxa"/>
            <w:shd w:val="clear" w:color="auto" w:fill="auto"/>
          </w:tcPr>
          <w:p w14:paraId="6B10CAAB" w14:textId="77777777" w:rsidR="00E94AB4" w:rsidRPr="00FE7C9B" w:rsidRDefault="00E94AB4" w:rsidP="00ED742F">
            <w:pPr>
              <w:rPr>
                <w:rFonts w:eastAsia="Times New Roman"/>
                <w:szCs w:val="24"/>
              </w:rPr>
            </w:pPr>
            <w:r w:rsidRPr="00FE7C9B">
              <w:rPr>
                <w:rFonts w:eastAsia="Times New Roman"/>
                <w:szCs w:val="24"/>
              </w:rPr>
              <w:t>75%</w:t>
            </w:r>
          </w:p>
        </w:tc>
        <w:tc>
          <w:tcPr>
            <w:tcW w:w="841" w:type="dxa"/>
            <w:shd w:val="clear" w:color="auto" w:fill="auto"/>
          </w:tcPr>
          <w:p w14:paraId="7E3BEF96" w14:textId="77777777" w:rsidR="00E94AB4" w:rsidRPr="00FE7C9B" w:rsidRDefault="00E94AB4" w:rsidP="00ED742F">
            <w:pPr>
              <w:rPr>
                <w:rFonts w:eastAsia="Times New Roman"/>
                <w:b/>
                <w:bCs/>
                <w:szCs w:val="24"/>
              </w:rPr>
            </w:pPr>
            <w:r w:rsidRPr="00FE7C9B">
              <w:rPr>
                <w:rFonts w:eastAsia="Times New Roman"/>
                <w:b/>
                <w:bCs/>
                <w:szCs w:val="24"/>
              </w:rPr>
              <w:t>1/4</w:t>
            </w:r>
          </w:p>
        </w:tc>
        <w:tc>
          <w:tcPr>
            <w:tcW w:w="841" w:type="dxa"/>
            <w:shd w:val="clear" w:color="auto" w:fill="auto"/>
          </w:tcPr>
          <w:p w14:paraId="5C635C3B" w14:textId="77777777" w:rsidR="00E94AB4" w:rsidRPr="00FE7C9B" w:rsidRDefault="00E94AB4" w:rsidP="00ED742F">
            <w:pPr>
              <w:rPr>
                <w:rFonts w:eastAsia="Times New Roman"/>
                <w:szCs w:val="24"/>
              </w:rPr>
            </w:pPr>
            <w:r w:rsidRPr="00FE7C9B">
              <w:rPr>
                <w:rFonts w:eastAsia="Times New Roman"/>
                <w:szCs w:val="24"/>
              </w:rPr>
              <w:t>65%</w:t>
            </w:r>
          </w:p>
        </w:tc>
      </w:tr>
      <w:tr w:rsidR="00E94AB4" w14:paraId="3C935E83" w14:textId="77777777" w:rsidTr="00ED742F">
        <w:tc>
          <w:tcPr>
            <w:tcW w:w="1153" w:type="dxa"/>
            <w:shd w:val="clear" w:color="auto" w:fill="auto"/>
          </w:tcPr>
          <w:p w14:paraId="3356164B" w14:textId="77777777" w:rsidR="00E94AB4" w:rsidRPr="00FE7C9B" w:rsidRDefault="00E94AB4" w:rsidP="00ED742F">
            <w:pPr>
              <w:rPr>
                <w:rFonts w:eastAsia="Times New Roman"/>
                <w:szCs w:val="24"/>
              </w:rPr>
            </w:pPr>
            <w:r w:rsidRPr="00FE7C9B">
              <w:rPr>
                <w:rFonts w:eastAsia="Times New Roman"/>
                <w:szCs w:val="24"/>
              </w:rPr>
              <w:t>3.5/4</w:t>
            </w:r>
          </w:p>
        </w:tc>
        <w:tc>
          <w:tcPr>
            <w:tcW w:w="1403" w:type="dxa"/>
            <w:shd w:val="clear" w:color="auto" w:fill="auto"/>
          </w:tcPr>
          <w:p w14:paraId="08A2014F" w14:textId="77777777" w:rsidR="00E94AB4" w:rsidRPr="00FE7C9B" w:rsidRDefault="00E94AB4" w:rsidP="00ED742F">
            <w:pPr>
              <w:rPr>
                <w:rFonts w:eastAsia="Times New Roman"/>
                <w:szCs w:val="24"/>
              </w:rPr>
            </w:pPr>
            <w:r w:rsidRPr="00FE7C9B">
              <w:rPr>
                <w:rFonts w:eastAsia="Times New Roman"/>
                <w:szCs w:val="24"/>
              </w:rPr>
              <w:t>92%</w:t>
            </w:r>
          </w:p>
        </w:tc>
        <w:tc>
          <w:tcPr>
            <w:tcW w:w="1153" w:type="dxa"/>
            <w:shd w:val="clear" w:color="auto" w:fill="auto"/>
          </w:tcPr>
          <w:p w14:paraId="4A18E0CE" w14:textId="77777777" w:rsidR="00E94AB4" w:rsidRPr="00FE7C9B" w:rsidRDefault="00E94AB4" w:rsidP="00ED742F">
            <w:pPr>
              <w:rPr>
                <w:rFonts w:eastAsia="Times New Roman"/>
                <w:szCs w:val="24"/>
              </w:rPr>
            </w:pPr>
            <w:r w:rsidRPr="00FE7C9B">
              <w:rPr>
                <w:rFonts w:eastAsia="Times New Roman"/>
                <w:szCs w:val="24"/>
              </w:rPr>
              <w:t>2.5/4</w:t>
            </w:r>
          </w:p>
        </w:tc>
        <w:tc>
          <w:tcPr>
            <w:tcW w:w="1403" w:type="dxa"/>
            <w:shd w:val="clear" w:color="auto" w:fill="auto"/>
          </w:tcPr>
          <w:p w14:paraId="37752603" w14:textId="77777777" w:rsidR="00E94AB4" w:rsidRPr="00FE7C9B" w:rsidRDefault="00E94AB4" w:rsidP="00ED742F">
            <w:pPr>
              <w:rPr>
                <w:rFonts w:eastAsia="Times New Roman"/>
                <w:szCs w:val="24"/>
              </w:rPr>
            </w:pPr>
            <w:r w:rsidRPr="00FE7C9B">
              <w:rPr>
                <w:rFonts w:eastAsia="Times New Roman"/>
                <w:szCs w:val="24"/>
              </w:rPr>
              <w:t>80%</w:t>
            </w:r>
          </w:p>
        </w:tc>
        <w:tc>
          <w:tcPr>
            <w:tcW w:w="1153" w:type="dxa"/>
            <w:shd w:val="clear" w:color="auto" w:fill="auto"/>
          </w:tcPr>
          <w:p w14:paraId="24401F80" w14:textId="77777777" w:rsidR="00E94AB4" w:rsidRPr="00FE7C9B" w:rsidRDefault="00E94AB4" w:rsidP="00ED742F">
            <w:pPr>
              <w:rPr>
                <w:rFonts w:eastAsia="Times New Roman"/>
                <w:szCs w:val="24"/>
              </w:rPr>
            </w:pPr>
            <w:r w:rsidRPr="00FE7C9B">
              <w:rPr>
                <w:rFonts w:eastAsia="Times New Roman"/>
                <w:szCs w:val="24"/>
              </w:rPr>
              <w:t>1.5/4</w:t>
            </w:r>
          </w:p>
        </w:tc>
        <w:tc>
          <w:tcPr>
            <w:tcW w:w="1403" w:type="dxa"/>
            <w:shd w:val="clear" w:color="auto" w:fill="auto"/>
          </w:tcPr>
          <w:p w14:paraId="4B05463E" w14:textId="77777777" w:rsidR="00E94AB4" w:rsidRPr="00FE7C9B" w:rsidRDefault="00E94AB4" w:rsidP="00ED742F">
            <w:pPr>
              <w:rPr>
                <w:rFonts w:eastAsia="Times New Roman"/>
                <w:szCs w:val="24"/>
              </w:rPr>
            </w:pPr>
            <w:r w:rsidRPr="00FE7C9B">
              <w:rPr>
                <w:rFonts w:eastAsia="Times New Roman"/>
                <w:szCs w:val="24"/>
              </w:rPr>
              <w:t>70%</w:t>
            </w:r>
          </w:p>
        </w:tc>
        <w:tc>
          <w:tcPr>
            <w:tcW w:w="841" w:type="dxa"/>
            <w:shd w:val="clear" w:color="auto" w:fill="auto"/>
          </w:tcPr>
          <w:p w14:paraId="2464A313" w14:textId="77777777" w:rsidR="00E94AB4" w:rsidRPr="00FE7C9B" w:rsidRDefault="00E94AB4" w:rsidP="00ED742F">
            <w:pPr>
              <w:rPr>
                <w:rFonts w:eastAsia="Times New Roman"/>
                <w:szCs w:val="24"/>
              </w:rPr>
            </w:pPr>
            <w:r w:rsidRPr="00FE7C9B">
              <w:rPr>
                <w:rFonts w:eastAsia="Times New Roman"/>
                <w:szCs w:val="24"/>
              </w:rPr>
              <w:t>.5/4</w:t>
            </w:r>
          </w:p>
        </w:tc>
        <w:tc>
          <w:tcPr>
            <w:tcW w:w="841" w:type="dxa"/>
            <w:shd w:val="clear" w:color="auto" w:fill="auto"/>
          </w:tcPr>
          <w:p w14:paraId="43D0CE9E" w14:textId="77777777" w:rsidR="00E94AB4" w:rsidRPr="00FE7C9B" w:rsidRDefault="00E94AB4" w:rsidP="00ED742F">
            <w:pPr>
              <w:rPr>
                <w:rFonts w:eastAsia="Times New Roman"/>
                <w:szCs w:val="24"/>
              </w:rPr>
            </w:pPr>
            <w:r w:rsidRPr="00FE7C9B">
              <w:rPr>
                <w:rFonts w:eastAsia="Times New Roman"/>
                <w:szCs w:val="24"/>
              </w:rPr>
              <w:t>60%</w:t>
            </w:r>
          </w:p>
        </w:tc>
      </w:tr>
    </w:tbl>
    <w:tbl>
      <w:tblPr>
        <w:tblStyle w:val="TableGrid"/>
        <w:tblW w:w="0" w:type="auto"/>
        <w:tblLook w:val="04A0" w:firstRow="1" w:lastRow="0" w:firstColumn="1" w:lastColumn="0" w:noHBand="0" w:noVBand="1"/>
      </w:tblPr>
      <w:tblGrid>
        <w:gridCol w:w="1525"/>
        <w:gridCol w:w="2970"/>
        <w:gridCol w:w="2517"/>
        <w:gridCol w:w="2338"/>
      </w:tblGrid>
      <w:tr w:rsidR="00E94AB4" w14:paraId="5990A82A" w14:textId="77777777" w:rsidTr="00ED742F">
        <w:tc>
          <w:tcPr>
            <w:tcW w:w="1525" w:type="dxa"/>
          </w:tcPr>
          <w:p w14:paraId="7C9D9CA1" w14:textId="77777777" w:rsidR="00E94AB4" w:rsidRDefault="00E94AB4" w:rsidP="00ED742F">
            <w:pPr>
              <w:rPr>
                <w:rFonts w:eastAsia="Times New Roman"/>
                <w:color w:val="000000"/>
                <w:szCs w:val="24"/>
              </w:rPr>
            </w:pPr>
            <w:r>
              <w:rPr>
                <w:rFonts w:eastAsia="Times New Roman"/>
                <w:color w:val="000000"/>
                <w:szCs w:val="24"/>
              </w:rPr>
              <w:t>Answer</w:t>
            </w:r>
          </w:p>
        </w:tc>
        <w:tc>
          <w:tcPr>
            <w:tcW w:w="2970" w:type="dxa"/>
          </w:tcPr>
          <w:p w14:paraId="458ED2E9"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1</w:t>
            </w:r>
          </w:p>
          <w:p w14:paraId="133E0964"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 There is a clear answer present to all parts of the question.</w:t>
            </w:r>
          </w:p>
        </w:tc>
        <w:tc>
          <w:tcPr>
            <w:tcW w:w="2517" w:type="dxa"/>
          </w:tcPr>
          <w:p w14:paraId="4DFB0583"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0.5</w:t>
            </w:r>
          </w:p>
          <w:p w14:paraId="320F57AB"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 There is an attempt made to respond to one or more parts of the question.</w:t>
            </w:r>
          </w:p>
        </w:tc>
        <w:tc>
          <w:tcPr>
            <w:tcW w:w="2338" w:type="dxa"/>
          </w:tcPr>
          <w:p w14:paraId="11A3163D"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0</w:t>
            </w:r>
          </w:p>
          <w:p w14:paraId="3898D0D7"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There is no answer to the question, or the answer is off topic.</w:t>
            </w:r>
          </w:p>
        </w:tc>
      </w:tr>
      <w:tr w:rsidR="00E94AB4" w14:paraId="62139910" w14:textId="77777777" w:rsidTr="00ED742F">
        <w:tc>
          <w:tcPr>
            <w:tcW w:w="1525" w:type="dxa"/>
          </w:tcPr>
          <w:p w14:paraId="1D9027DB" w14:textId="77777777" w:rsidR="00E94AB4" w:rsidRDefault="00E94AB4" w:rsidP="00ED742F">
            <w:pPr>
              <w:rPr>
                <w:rFonts w:eastAsia="Times New Roman"/>
                <w:color w:val="000000"/>
                <w:szCs w:val="24"/>
              </w:rPr>
            </w:pPr>
            <w:r>
              <w:rPr>
                <w:rFonts w:eastAsia="Times New Roman"/>
                <w:color w:val="000000"/>
                <w:szCs w:val="24"/>
              </w:rPr>
              <w:t>Evidence</w:t>
            </w:r>
          </w:p>
        </w:tc>
        <w:tc>
          <w:tcPr>
            <w:tcW w:w="2970" w:type="dxa"/>
          </w:tcPr>
          <w:p w14:paraId="3E55B2CF"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1</w:t>
            </w:r>
          </w:p>
          <w:p w14:paraId="78B97627"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 There is at least one relevant quote from the text present.</w:t>
            </w:r>
          </w:p>
          <w:p w14:paraId="7DF6B6E4"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 Context is provided for complete understanding.</w:t>
            </w:r>
          </w:p>
          <w:p w14:paraId="7CD34B6D"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 Areas of the response may reference specific parts of the text without quoting.</w:t>
            </w:r>
          </w:p>
        </w:tc>
        <w:tc>
          <w:tcPr>
            <w:tcW w:w="2517" w:type="dxa"/>
          </w:tcPr>
          <w:p w14:paraId="51018584"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0.5</w:t>
            </w:r>
          </w:p>
          <w:p w14:paraId="426BE89A"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 There is an attempt to use evidence.</w:t>
            </w:r>
          </w:p>
          <w:p w14:paraId="40C73902"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 A quote may be present but not entirely accurate.</w:t>
            </w:r>
          </w:p>
          <w:p w14:paraId="35E2CC22" w14:textId="77777777" w:rsidR="00E94AB4" w:rsidRPr="00BB4F9F" w:rsidRDefault="00E94AB4" w:rsidP="00ED742F">
            <w:pPr>
              <w:jc w:val="center"/>
              <w:rPr>
                <w:rFonts w:eastAsia="Times New Roman"/>
                <w:color w:val="000000"/>
                <w:sz w:val="22"/>
                <w:szCs w:val="22"/>
              </w:rPr>
            </w:pPr>
            <w:r w:rsidRPr="00BB4F9F">
              <w:rPr>
                <w:rFonts w:eastAsia="Times New Roman"/>
                <w:color w:val="000000"/>
                <w:sz w:val="22"/>
                <w:szCs w:val="22"/>
              </w:rPr>
              <w:t>- There may be references to the text that are vague or off topic.</w:t>
            </w:r>
          </w:p>
        </w:tc>
        <w:tc>
          <w:tcPr>
            <w:tcW w:w="2338" w:type="dxa"/>
          </w:tcPr>
          <w:p w14:paraId="58BDF5FD"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0</w:t>
            </w:r>
          </w:p>
          <w:p w14:paraId="0A92C940"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There is no evidence presented to support claims.</w:t>
            </w:r>
          </w:p>
          <w:p w14:paraId="3C3F43AA" w14:textId="77777777" w:rsidR="00E94AB4" w:rsidRPr="006E6854" w:rsidRDefault="00E94AB4" w:rsidP="00ED742F">
            <w:pPr>
              <w:jc w:val="center"/>
              <w:rPr>
                <w:rFonts w:eastAsia="Times New Roman"/>
                <w:color w:val="000000"/>
                <w:sz w:val="22"/>
                <w:szCs w:val="22"/>
              </w:rPr>
            </w:pPr>
          </w:p>
        </w:tc>
      </w:tr>
      <w:tr w:rsidR="00E94AB4" w14:paraId="168C2328" w14:textId="77777777" w:rsidTr="00ED742F">
        <w:tc>
          <w:tcPr>
            <w:tcW w:w="1525" w:type="dxa"/>
          </w:tcPr>
          <w:p w14:paraId="24E3DF85" w14:textId="77777777" w:rsidR="00E94AB4" w:rsidRDefault="00E94AB4" w:rsidP="00ED742F">
            <w:pPr>
              <w:rPr>
                <w:rFonts w:eastAsia="Times New Roman"/>
                <w:color w:val="000000"/>
                <w:szCs w:val="24"/>
              </w:rPr>
            </w:pPr>
            <w:r>
              <w:rPr>
                <w:rFonts w:eastAsia="Times New Roman"/>
                <w:color w:val="000000"/>
                <w:szCs w:val="24"/>
              </w:rPr>
              <w:t>Explanation</w:t>
            </w:r>
          </w:p>
        </w:tc>
        <w:tc>
          <w:tcPr>
            <w:tcW w:w="2970" w:type="dxa"/>
          </w:tcPr>
          <w:p w14:paraId="5502A996"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1</w:t>
            </w:r>
          </w:p>
          <w:p w14:paraId="6230C924"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 Writing clearly explains how evidence supports answers.</w:t>
            </w:r>
          </w:p>
          <w:p w14:paraId="04A14844"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 Ideas and positions are explained throughout.</w:t>
            </w:r>
          </w:p>
        </w:tc>
        <w:tc>
          <w:tcPr>
            <w:tcW w:w="2517" w:type="dxa"/>
          </w:tcPr>
          <w:p w14:paraId="3A5E188B"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0.5</w:t>
            </w:r>
          </w:p>
          <w:p w14:paraId="46E05D0B"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 There is some attempt to explain ideas.</w:t>
            </w:r>
          </w:p>
          <w:p w14:paraId="285E52F4"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 Explanations may be under-developed or inconsistent.</w:t>
            </w:r>
          </w:p>
        </w:tc>
        <w:tc>
          <w:tcPr>
            <w:tcW w:w="2338" w:type="dxa"/>
          </w:tcPr>
          <w:p w14:paraId="45A119F4"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0</w:t>
            </w:r>
          </w:p>
          <w:p w14:paraId="506D9223" w14:textId="77777777" w:rsidR="00E94AB4" w:rsidRPr="006E6854" w:rsidRDefault="00E94AB4" w:rsidP="00ED742F">
            <w:pPr>
              <w:rPr>
                <w:rFonts w:eastAsia="Times New Roman"/>
                <w:color w:val="000000"/>
                <w:sz w:val="22"/>
                <w:szCs w:val="22"/>
              </w:rPr>
            </w:pPr>
            <w:r w:rsidRPr="006E6854">
              <w:rPr>
                <w:rFonts w:eastAsia="Times New Roman"/>
                <w:color w:val="000000"/>
                <w:sz w:val="22"/>
                <w:szCs w:val="22"/>
              </w:rPr>
              <w:t>There is no attempt to explain thinking.</w:t>
            </w:r>
          </w:p>
        </w:tc>
      </w:tr>
      <w:tr w:rsidR="00E94AB4" w14:paraId="2FD3EC71" w14:textId="77777777" w:rsidTr="00ED742F">
        <w:tc>
          <w:tcPr>
            <w:tcW w:w="1525" w:type="dxa"/>
          </w:tcPr>
          <w:p w14:paraId="192D723A" w14:textId="77777777" w:rsidR="00E94AB4" w:rsidRDefault="00E94AB4" w:rsidP="00ED742F">
            <w:pPr>
              <w:rPr>
                <w:rFonts w:eastAsia="Times New Roman"/>
                <w:color w:val="000000"/>
                <w:szCs w:val="24"/>
              </w:rPr>
            </w:pPr>
            <w:r>
              <w:rPr>
                <w:rFonts w:eastAsia="Times New Roman"/>
                <w:color w:val="000000"/>
                <w:szCs w:val="24"/>
              </w:rPr>
              <w:t>Development</w:t>
            </w:r>
          </w:p>
        </w:tc>
        <w:tc>
          <w:tcPr>
            <w:tcW w:w="2970" w:type="dxa"/>
          </w:tcPr>
          <w:p w14:paraId="7F83D37D"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1</w:t>
            </w:r>
          </w:p>
          <w:p w14:paraId="7F5559FE"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 The author leaves the reader with a “big idea” or further analyzes the question.</w:t>
            </w:r>
          </w:p>
          <w:p w14:paraId="086A6195"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 Response goes above and beyond.</w:t>
            </w:r>
          </w:p>
        </w:tc>
        <w:tc>
          <w:tcPr>
            <w:tcW w:w="2517" w:type="dxa"/>
          </w:tcPr>
          <w:p w14:paraId="742E51CA"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0.5</w:t>
            </w:r>
          </w:p>
          <w:p w14:paraId="3004A938"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 There is some attempt to analyze the work.</w:t>
            </w:r>
          </w:p>
          <w:p w14:paraId="3DDCA67B"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 There may be additional thoughts on the topic shared.</w:t>
            </w:r>
          </w:p>
        </w:tc>
        <w:tc>
          <w:tcPr>
            <w:tcW w:w="2338" w:type="dxa"/>
          </w:tcPr>
          <w:p w14:paraId="54EB8E0E"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0</w:t>
            </w:r>
          </w:p>
          <w:p w14:paraId="6BB592F7"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There is no attempt to develop writing or present deeper thinking.</w:t>
            </w:r>
          </w:p>
        </w:tc>
      </w:tr>
      <w:tr w:rsidR="00E94AB4" w14:paraId="785B3FBC" w14:textId="77777777" w:rsidTr="00ED742F">
        <w:tc>
          <w:tcPr>
            <w:tcW w:w="1525" w:type="dxa"/>
          </w:tcPr>
          <w:p w14:paraId="7022754D" w14:textId="77777777" w:rsidR="00E94AB4" w:rsidRDefault="00E94AB4" w:rsidP="00ED742F">
            <w:pPr>
              <w:rPr>
                <w:rFonts w:eastAsia="Times New Roman"/>
                <w:color w:val="000000"/>
                <w:szCs w:val="24"/>
              </w:rPr>
            </w:pPr>
            <w:r>
              <w:rPr>
                <w:rFonts w:eastAsia="Times New Roman"/>
                <w:color w:val="000000"/>
                <w:szCs w:val="24"/>
              </w:rPr>
              <w:t xml:space="preserve">Total Possible: </w:t>
            </w:r>
          </w:p>
        </w:tc>
        <w:tc>
          <w:tcPr>
            <w:tcW w:w="2970" w:type="dxa"/>
          </w:tcPr>
          <w:p w14:paraId="74FB0B66" w14:textId="77777777" w:rsidR="00E94AB4" w:rsidRPr="006E6854" w:rsidRDefault="00E94AB4" w:rsidP="00ED742F">
            <w:pPr>
              <w:jc w:val="center"/>
              <w:rPr>
                <w:rFonts w:eastAsia="Times New Roman"/>
                <w:color w:val="000000"/>
                <w:sz w:val="22"/>
                <w:szCs w:val="22"/>
              </w:rPr>
            </w:pPr>
            <w:r w:rsidRPr="006E6854">
              <w:rPr>
                <w:rFonts w:eastAsia="Times New Roman"/>
                <w:color w:val="000000"/>
                <w:sz w:val="22"/>
                <w:szCs w:val="22"/>
              </w:rPr>
              <w:t>4</w:t>
            </w:r>
          </w:p>
        </w:tc>
        <w:tc>
          <w:tcPr>
            <w:tcW w:w="2517" w:type="dxa"/>
          </w:tcPr>
          <w:p w14:paraId="5DF12EC8" w14:textId="77777777" w:rsidR="00E94AB4" w:rsidRPr="006E6854" w:rsidRDefault="00E94AB4" w:rsidP="00ED742F">
            <w:pPr>
              <w:jc w:val="center"/>
              <w:rPr>
                <w:rFonts w:eastAsia="Times New Roman"/>
                <w:color w:val="000000"/>
                <w:sz w:val="22"/>
                <w:szCs w:val="22"/>
              </w:rPr>
            </w:pPr>
          </w:p>
        </w:tc>
        <w:tc>
          <w:tcPr>
            <w:tcW w:w="2338" w:type="dxa"/>
          </w:tcPr>
          <w:p w14:paraId="089C89B3" w14:textId="77777777" w:rsidR="00E94AB4" w:rsidRPr="006E6854" w:rsidRDefault="00E94AB4" w:rsidP="00ED742F">
            <w:pPr>
              <w:jc w:val="center"/>
              <w:rPr>
                <w:rFonts w:eastAsia="Times New Roman"/>
                <w:color w:val="000000"/>
                <w:sz w:val="22"/>
                <w:szCs w:val="22"/>
              </w:rPr>
            </w:pPr>
          </w:p>
        </w:tc>
      </w:tr>
    </w:tbl>
    <w:p w14:paraId="5FA919D6" w14:textId="77777777" w:rsidR="00E94AB4" w:rsidRDefault="00E94AB4" w:rsidP="00E94AB4"/>
    <w:p w14:paraId="29C92A4A" w14:textId="77777777" w:rsidR="00714C00" w:rsidRPr="00BC020F" w:rsidRDefault="00714C00" w:rsidP="00714C00">
      <w:pPr>
        <w:rPr>
          <w:rFonts w:eastAsia="Times New Roman"/>
          <w:sz w:val="32"/>
          <w:szCs w:val="32"/>
        </w:rPr>
      </w:pPr>
      <w:r w:rsidRPr="00BC020F">
        <w:rPr>
          <w:rFonts w:eastAsia="Times New Roman"/>
          <w:b/>
          <w:bCs/>
          <w:i/>
          <w:iCs/>
          <w:color w:val="000000"/>
          <w:sz w:val="32"/>
          <w:szCs w:val="32"/>
        </w:rPr>
        <w:lastRenderedPageBreak/>
        <w:t>Notice to Parents</w:t>
      </w:r>
    </w:p>
    <w:p w14:paraId="256816DA" w14:textId="77777777" w:rsidR="00714C00" w:rsidRPr="008E6E9F" w:rsidRDefault="00714C00" w:rsidP="00714C00">
      <w:pPr>
        <w:rPr>
          <w:rFonts w:eastAsia="Times New Roman"/>
          <w:szCs w:val="24"/>
        </w:rPr>
      </w:pPr>
    </w:p>
    <w:p w14:paraId="254164FD" w14:textId="77777777" w:rsidR="00714C00" w:rsidRPr="008E6E9F" w:rsidRDefault="00714C00" w:rsidP="00714C00">
      <w:pPr>
        <w:rPr>
          <w:rFonts w:eastAsia="Times New Roman"/>
          <w:szCs w:val="24"/>
        </w:rPr>
      </w:pPr>
      <w:r w:rsidRPr="008E6E9F">
        <w:rPr>
          <w:rFonts w:eastAsia="Times New Roman"/>
          <w:color w:val="000000"/>
          <w:szCs w:val="24"/>
        </w:rPr>
        <w:t>Please feel free to contact me via: </w:t>
      </w:r>
    </w:p>
    <w:p w14:paraId="58CC15CD" w14:textId="77777777" w:rsidR="00714C00" w:rsidRPr="008E6E9F" w:rsidRDefault="00714C00" w:rsidP="00714C00">
      <w:pPr>
        <w:rPr>
          <w:rFonts w:eastAsia="Times New Roman"/>
          <w:szCs w:val="24"/>
        </w:rPr>
      </w:pPr>
    </w:p>
    <w:p w14:paraId="286D35C9" w14:textId="77777777" w:rsidR="00714C00" w:rsidRDefault="00714C00" w:rsidP="00714C00">
      <w:pPr>
        <w:numPr>
          <w:ilvl w:val="0"/>
          <w:numId w:val="3"/>
        </w:numPr>
        <w:textAlignment w:val="baseline"/>
        <w:rPr>
          <w:rFonts w:eastAsia="Times New Roman"/>
          <w:color w:val="000000"/>
          <w:szCs w:val="24"/>
        </w:rPr>
      </w:pPr>
      <w:r>
        <w:rPr>
          <w:rFonts w:eastAsia="Times New Roman"/>
          <w:color w:val="000000"/>
          <w:szCs w:val="24"/>
        </w:rPr>
        <w:t>E-mail: LLurye41@gmail.com</w:t>
      </w:r>
    </w:p>
    <w:p w14:paraId="00B53179" w14:textId="77777777" w:rsidR="00714C00" w:rsidRPr="008E6E9F" w:rsidRDefault="00714C00" w:rsidP="00714C00">
      <w:pPr>
        <w:numPr>
          <w:ilvl w:val="0"/>
          <w:numId w:val="3"/>
        </w:numPr>
        <w:textAlignment w:val="baseline"/>
        <w:rPr>
          <w:rFonts w:eastAsia="Times New Roman"/>
          <w:color w:val="000000"/>
          <w:szCs w:val="24"/>
        </w:rPr>
      </w:pPr>
      <w:r>
        <w:rPr>
          <w:rFonts w:eastAsia="Times New Roman"/>
          <w:color w:val="000000"/>
          <w:szCs w:val="24"/>
        </w:rPr>
        <w:t>E</w:t>
      </w:r>
      <w:r w:rsidRPr="008E6E9F">
        <w:rPr>
          <w:rFonts w:eastAsia="Times New Roman"/>
          <w:color w:val="000000"/>
          <w:szCs w:val="24"/>
        </w:rPr>
        <w:t xml:space="preserve">-mail: </w:t>
      </w:r>
      <w:proofErr w:type="spellStart"/>
      <w:r w:rsidRPr="008E6E9F">
        <w:rPr>
          <w:rFonts w:eastAsia="Times New Roman"/>
          <w:color w:val="000000"/>
          <w:szCs w:val="24"/>
        </w:rPr>
        <w:t>LLur’ye</w:t>
      </w:r>
      <w:proofErr w:type="spellEnd"/>
      <w:r w:rsidRPr="008E6E9F">
        <w:rPr>
          <w:rFonts w:eastAsia="Times New Roman"/>
          <w:color w:val="000000"/>
          <w:szCs w:val="24"/>
        </w:rPr>
        <w:t xml:space="preserve"> @nps.k12.nj.us</w:t>
      </w:r>
    </w:p>
    <w:p w14:paraId="42378D14" w14:textId="77777777" w:rsidR="00714C00" w:rsidRPr="008E6E9F" w:rsidRDefault="00714C00" w:rsidP="00714C00">
      <w:pPr>
        <w:numPr>
          <w:ilvl w:val="0"/>
          <w:numId w:val="3"/>
        </w:numPr>
        <w:textAlignment w:val="baseline"/>
        <w:rPr>
          <w:rFonts w:eastAsia="Times New Roman"/>
          <w:color w:val="000000"/>
          <w:szCs w:val="24"/>
        </w:rPr>
      </w:pPr>
      <w:r>
        <w:rPr>
          <w:rFonts w:eastAsia="Times New Roman"/>
          <w:color w:val="000000"/>
          <w:szCs w:val="24"/>
        </w:rPr>
        <w:t>T</w:t>
      </w:r>
      <w:r w:rsidRPr="008E6E9F">
        <w:rPr>
          <w:rFonts w:eastAsia="Times New Roman"/>
          <w:color w:val="000000"/>
          <w:szCs w:val="24"/>
        </w:rPr>
        <w:t>ext: (201)-312-8898</w:t>
      </w:r>
    </w:p>
    <w:p w14:paraId="682C12DA" w14:textId="77777777" w:rsidR="00714C00" w:rsidRPr="008E6E9F" w:rsidRDefault="00714C00" w:rsidP="00714C00">
      <w:pPr>
        <w:rPr>
          <w:rFonts w:eastAsia="Times New Roman"/>
          <w:szCs w:val="24"/>
        </w:rPr>
      </w:pPr>
    </w:p>
    <w:p w14:paraId="7DDC31A6" w14:textId="77777777" w:rsidR="00714C00" w:rsidRPr="008E6E9F" w:rsidRDefault="00714C00" w:rsidP="00714C00">
      <w:pPr>
        <w:rPr>
          <w:rFonts w:eastAsia="Times New Roman"/>
          <w:szCs w:val="24"/>
        </w:rPr>
      </w:pPr>
      <w:r w:rsidRPr="008E6E9F">
        <w:rPr>
          <w:rFonts w:eastAsia="Times New Roman"/>
          <w:color w:val="000000"/>
          <w:szCs w:val="24"/>
        </w:rPr>
        <w:t xml:space="preserve">I would be happy to speak with you about your </w:t>
      </w:r>
      <w:r>
        <w:rPr>
          <w:rFonts w:eastAsia="Times New Roman"/>
          <w:color w:val="000000"/>
          <w:szCs w:val="24"/>
        </w:rPr>
        <w:t>child</w:t>
      </w:r>
      <w:r w:rsidRPr="008E6E9F">
        <w:rPr>
          <w:rFonts w:eastAsia="Times New Roman"/>
          <w:color w:val="000000"/>
          <w:szCs w:val="24"/>
        </w:rPr>
        <w:t>’s progress and steps that we can take together to help improve his academic and personal growth.</w:t>
      </w:r>
    </w:p>
    <w:p w14:paraId="0369A232" w14:textId="77777777" w:rsidR="00714C00" w:rsidRPr="008E6E9F" w:rsidRDefault="00714C00" w:rsidP="00714C00">
      <w:pPr>
        <w:rPr>
          <w:rFonts w:eastAsia="Times New Roman"/>
          <w:szCs w:val="24"/>
        </w:rPr>
      </w:pPr>
    </w:p>
    <w:p w14:paraId="0680196E" w14:textId="77777777" w:rsidR="00714C00" w:rsidRPr="00E74F8E" w:rsidRDefault="00714C00" w:rsidP="00714C00">
      <w:pPr>
        <w:rPr>
          <w:rFonts w:eastAsia="Times New Roman"/>
          <w:b/>
          <w:bCs/>
          <w:szCs w:val="24"/>
        </w:rPr>
      </w:pPr>
      <w:r w:rsidRPr="00E74F8E">
        <w:rPr>
          <w:rFonts w:eastAsia="Times New Roman"/>
          <w:b/>
          <w:bCs/>
          <w:color w:val="000000"/>
          <w:szCs w:val="24"/>
        </w:rPr>
        <w:t>Contact information:</w:t>
      </w:r>
    </w:p>
    <w:p w14:paraId="7B5C4C73" w14:textId="77777777" w:rsidR="00714C00" w:rsidRDefault="00714C00" w:rsidP="00714C00">
      <w:pPr>
        <w:rPr>
          <w:rFonts w:eastAsia="Times New Roman"/>
          <w:color w:val="000000"/>
          <w:szCs w:val="24"/>
        </w:rPr>
      </w:pPr>
    </w:p>
    <w:p w14:paraId="1EEDE086" w14:textId="77777777" w:rsidR="00714C00" w:rsidRPr="008E6E9F" w:rsidRDefault="00714C00" w:rsidP="00714C00">
      <w:pPr>
        <w:rPr>
          <w:rFonts w:eastAsia="Times New Roman"/>
          <w:szCs w:val="24"/>
        </w:rPr>
      </w:pPr>
      <w:r w:rsidRPr="008E6E9F">
        <w:rPr>
          <w:rFonts w:eastAsia="Times New Roman"/>
          <w:color w:val="000000"/>
          <w:szCs w:val="24"/>
        </w:rPr>
        <w:t>Student’s name: ______________________________________________________</w:t>
      </w:r>
      <w:r>
        <w:rPr>
          <w:rFonts w:eastAsia="Times New Roman"/>
          <w:color w:val="000000"/>
          <w:szCs w:val="24"/>
        </w:rPr>
        <w:t>__________</w:t>
      </w:r>
    </w:p>
    <w:p w14:paraId="26CB3B30" w14:textId="77777777" w:rsidR="00714C00" w:rsidRPr="008E6E9F" w:rsidRDefault="00714C00" w:rsidP="00714C00">
      <w:pPr>
        <w:rPr>
          <w:rFonts w:eastAsia="Times New Roman"/>
          <w:szCs w:val="24"/>
        </w:rPr>
      </w:pPr>
    </w:p>
    <w:p w14:paraId="5DAA775A" w14:textId="77777777" w:rsidR="00714C00" w:rsidRPr="008E6E9F" w:rsidRDefault="00714C00" w:rsidP="00714C00">
      <w:pPr>
        <w:rPr>
          <w:rFonts w:eastAsia="Times New Roman"/>
          <w:szCs w:val="24"/>
        </w:rPr>
      </w:pPr>
      <w:r w:rsidRPr="008E6E9F">
        <w:rPr>
          <w:rFonts w:eastAsia="Times New Roman"/>
          <w:color w:val="000000"/>
          <w:szCs w:val="24"/>
        </w:rPr>
        <w:t>Parent</w:t>
      </w:r>
      <w:r>
        <w:rPr>
          <w:rFonts w:eastAsia="Times New Roman"/>
          <w:color w:val="000000"/>
          <w:szCs w:val="24"/>
        </w:rPr>
        <w:t xml:space="preserve"> or Guardian</w:t>
      </w:r>
      <w:r w:rsidRPr="008E6E9F">
        <w:rPr>
          <w:rFonts w:eastAsia="Times New Roman"/>
          <w:color w:val="000000"/>
          <w:szCs w:val="24"/>
        </w:rPr>
        <w:t>’s name: _____________________________________________</w:t>
      </w:r>
      <w:r>
        <w:rPr>
          <w:rFonts w:eastAsia="Times New Roman"/>
          <w:color w:val="000000"/>
          <w:szCs w:val="24"/>
        </w:rPr>
        <w:t>__________</w:t>
      </w:r>
    </w:p>
    <w:p w14:paraId="6FB1AC82" w14:textId="77777777" w:rsidR="00714C00" w:rsidRPr="008E6E9F" w:rsidRDefault="00714C00" w:rsidP="00714C00">
      <w:pPr>
        <w:rPr>
          <w:rFonts w:eastAsia="Times New Roman"/>
          <w:szCs w:val="24"/>
        </w:rPr>
      </w:pPr>
    </w:p>
    <w:p w14:paraId="0E33D7E3" w14:textId="77777777" w:rsidR="00714C00" w:rsidRPr="008E6E9F" w:rsidRDefault="00714C00" w:rsidP="00714C00">
      <w:pPr>
        <w:rPr>
          <w:rFonts w:eastAsia="Times New Roman"/>
          <w:szCs w:val="24"/>
        </w:rPr>
      </w:pPr>
      <w:r>
        <w:rPr>
          <w:rFonts w:eastAsia="Times New Roman"/>
          <w:color w:val="000000"/>
          <w:szCs w:val="24"/>
        </w:rPr>
        <w:t>Parent or Guardian’s preferred e</w:t>
      </w:r>
      <w:r w:rsidRPr="008E6E9F">
        <w:rPr>
          <w:rFonts w:eastAsia="Times New Roman"/>
          <w:color w:val="000000"/>
          <w:szCs w:val="24"/>
        </w:rPr>
        <w:t>-mail address: _____________________________________</w:t>
      </w:r>
      <w:r>
        <w:rPr>
          <w:rFonts w:eastAsia="Times New Roman"/>
          <w:color w:val="000000"/>
          <w:szCs w:val="24"/>
        </w:rPr>
        <w:t>_</w:t>
      </w:r>
    </w:p>
    <w:p w14:paraId="75EDDF3A" w14:textId="77777777" w:rsidR="00714C00" w:rsidRPr="008E6E9F" w:rsidRDefault="00714C00" w:rsidP="00714C00">
      <w:pPr>
        <w:rPr>
          <w:rFonts w:eastAsia="Times New Roman"/>
          <w:szCs w:val="24"/>
        </w:rPr>
      </w:pPr>
    </w:p>
    <w:p w14:paraId="4199A403" w14:textId="77777777" w:rsidR="00714C00" w:rsidRPr="008E6E9F" w:rsidRDefault="00714C00" w:rsidP="00714C00">
      <w:pPr>
        <w:rPr>
          <w:rFonts w:eastAsia="Times New Roman"/>
          <w:szCs w:val="24"/>
        </w:rPr>
      </w:pPr>
      <w:r>
        <w:rPr>
          <w:rFonts w:eastAsia="Times New Roman"/>
          <w:color w:val="000000"/>
          <w:szCs w:val="24"/>
        </w:rPr>
        <w:t xml:space="preserve">Parent or Guardian’s </w:t>
      </w:r>
      <w:r w:rsidRPr="008E6E9F">
        <w:rPr>
          <w:rFonts w:eastAsia="Times New Roman"/>
          <w:color w:val="000000"/>
          <w:szCs w:val="24"/>
        </w:rPr>
        <w:t>Phone number (for text</w:t>
      </w:r>
      <w:proofErr w:type="gramStart"/>
      <w:r w:rsidRPr="008E6E9F">
        <w:rPr>
          <w:rFonts w:eastAsia="Times New Roman"/>
          <w:color w:val="000000"/>
          <w:szCs w:val="24"/>
        </w:rPr>
        <w:t>):_</w:t>
      </w:r>
      <w:proofErr w:type="gramEnd"/>
      <w:r w:rsidRPr="008E6E9F">
        <w:rPr>
          <w:rFonts w:eastAsia="Times New Roman"/>
          <w:color w:val="000000"/>
          <w:szCs w:val="24"/>
        </w:rPr>
        <w:t>_______________________________________</w:t>
      </w:r>
      <w:r>
        <w:rPr>
          <w:rFonts w:eastAsia="Times New Roman"/>
          <w:color w:val="000000"/>
          <w:szCs w:val="24"/>
        </w:rPr>
        <w:t>_</w:t>
      </w:r>
    </w:p>
    <w:p w14:paraId="3E35EF51" w14:textId="77777777" w:rsidR="00714C00" w:rsidRPr="008E6E9F" w:rsidRDefault="00714C00" w:rsidP="00714C00">
      <w:pPr>
        <w:rPr>
          <w:rFonts w:eastAsia="Times New Roman"/>
          <w:szCs w:val="24"/>
        </w:rPr>
      </w:pPr>
    </w:p>
    <w:p w14:paraId="362AC34E" w14:textId="77777777" w:rsidR="00714C00" w:rsidRPr="008E6E9F" w:rsidRDefault="00714C00" w:rsidP="00714C00">
      <w:pPr>
        <w:rPr>
          <w:rFonts w:eastAsia="Times New Roman"/>
          <w:szCs w:val="24"/>
        </w:rPr>
      </w:pPr>
      <w:r>
        <w:rPr>
          <w:rFonts w:eastAsia="Times New Roman"/>
          <w:color w:val="000000"/>
          <w:szCs w:val="24"/>
        </w:rPr>
        <w:t>*</w:t>
      </w:r>
      <w:r w:rsidRPr="008E6E9F">
        <w:rPr>
          <w:rFonts w:eastAsia="Times New Roman"/>
          <w:color w:val="000000"/>
          <w:szCs w:val="24"/>
        </w:rPr>
        <w:t xml:space="preserve">As a result of scheduling conflicts, please e-mail </w:t>
      </w:r>
      <w:r>
        <w:rPr>
          <w:rFonts w:eastAsia="Times New Roman"/>
          <w:color w:val="000000"/>
          <w:szCs w:val="24"/>
        </w:rPr>
        <w:t xml:space="preserve">or text </w:t>
      </w:r>
      <w:r w:rsidRPr="008E6E9F">
        <w:rPr>
          <w:rFonts w:eastAsia="Times New Roman"/>
          <w:color w:val="000000"/>
          <w:szCs w:val="24"/>
        </w:rPr>
        <w:t>me if you would like to speak directly over the phone so that we may arrange a time that is mutually acceptable</w:t>
      </w:r>
      <w:r>
        <w:rPr>
          <w:rFonts w:eastAsia="Times New Roman"/>
          <w:color w:val="000000"/>
          <w:szCs w:val="24"/>
        </w:rPr>
        <w:t>*</w:t>
      </w:r>
    </w:p>
    <w:p w14:paraId="219348C0" w14:textId="77777777" w:rsidR="00714C00" w:rsidRPr="008E6E9F" w:rsidRDefault="00714C00" w:rsidP="00714C00">
      <w:pPr>
        <w:rPr>
          <w:rFonts w:eastAsia="Times New Roman"/>
          <w:szCs w:val="24"/>
        </w:rPr>
      </w:pPr>
    </w:p>
    <w:p w14:paraId="58B78EDC" w14:textId="77777777" w:rsidR="000B070F" w:rsidRDefault="00714C00" w:rsidP="00714C00">
      <w:pPr>
        <w:rPr>
          <w:rFonts w:eastAsia="Times New Roman"/>
          <w:b/>
          <w:bCs/>
          <w:color w:val="000000"/>
          <w:szCs w:val="24"/>
        </w:rPr>
      </w:pPr>
      <w:bookmarkStart w:id="2" w:name="_Hlk144578760"/>
      <w:r w:rsidRPr="00A55783">
        <w:rPr>
          <w:rFonts w:eastAsia="Times New Roman"/>
          <w:b/>
          <w:bCs/>
          <w:color w:val="000000"/>
          <w:szCs w:val="24"/>
        </w:rPr>
        <w:t xml:space="preserve">Review </w:t>
      </w:r>
      <w:r w:rsidR="000B070F" w:rsidRPr="000B070F">
        <w:rPr>
          <w:rFonts w:eastAsia="Times New Roman"/>
          <w:color w:val="000000"/>
          <w:szCs w:val="24"/>
        </w:rPr>
        <w:t xml:space="preserve">the </w:t>
      </w:r>
      <w:r w:rsidRPr="004F08A4">
        <w:rPr>
          <w:rFonts w:eastAsia="Times New Roman"/>
          <w:color w:val="000000"/>
          <w:szCs w:val="24"/>
        </w:rPr>
        <w:t>films and novels</w:t>
      </w:r>
      <w:r w:rsidR="000B070F">
        <w:rPr>
          <w:rFonts w:eastAsia="Times New Roman"/>
          <w:color w:val="000000"/>
          <w:szCs w:val="24"/>
        </w:rPr>
        <w:t xml:space="preserve"> noted in this syllabus</w:t>
      </w:r>
      <w:r w:rsidRPr="004F08A4">
        <w:rPr>
          <w:rFonts w:eastAsia="Times New Roman"/>
          <w:color w:val="000000"/>
          <w:szCs w:val="24"/>
        </w:rPr>
        <w:t>.</w:t>
      </w:r>
      <w:r>
        <w:rPr>
          <w:rFonts w:eastAsia="Times New Roman"/>
          <w:b/>
          <w:bCs/>
          <w:color w:val="000000"/>
          <w:szCs w:val="24"/>
        </w:rPr>
        <w:t xml:space="preserve"> </w:t>
      </w:r>
    </w:p>
    <w:p w14:paraId="2A5AB72E" w14:textId="7B0F75B7" w:rsidR="00714C00" w:rsidRPr="00EC173A" w:rsidRDefault="00714C00" w:rsidP="00714C00">
      <w:pPr>
        <w:rPr>
          <w:rFonts w:eastAsia="Times New Roman"/>
          <w:b/>
          <w:bCs/>
          <w:color w:val="000000"/>
          <w:szCs w:val="24"/>
        </w:rPr>
      </w:pPr>
      <w:r>
        <w:rPr>
          <w:rFonts w:eastAsia="Times New Roman"/>
          <w:b/>
          <w:bCs/>
          <w:color w:val="000000"/>
          <w:szCs w:val="24"/>
        </w:rPr>
        <w:t>Please highlight</w:t>
      </w:r>
      <w:r w:rsidR="00C139BF">
        <w:rPr>
          <w:rFonts w:eastAsia="Times New Roman"/>
          <w:b/>
          <w:bCs/>
          <w:color w:val="000000"/>
          <w:szCs w:val="24"/>
        </w:rPr>
        <w:t xml:space="preserve"> or check off</w:t>
      </w:r>
      <w:r>
        <w:rPr>
          <w:rFonts w:eastAsia="Times New Roman"/>
          <w:b/>
          <w:bCs/>
          <w:color w:val="000000"/>
          <w:szCs w:val="24"/>
        </w:rPr>
        <w:t xml:space="preserve"> </w:t>
      </w:r>
      <w:r w:rsidR="000B070F" w:rsidRPr="000B070F">
        <w:rPr>
          <w:rFonts w:eastAsia="Times New Roman"/>
          <w:color w:val="000000"/>
          <w:szCs w:val="24"/>
        </w:rPr>
        <w:t xml:space="preserve">the </w:t>
      </w:r>
      <w:r>
        <w:rPr>
          <w:rFonts w:eastAsia="Times New Roman"/>
          <w:color w:val="000000"/>
          <w:szCs w:val="24"/>
        </w:rPr>
        <w:t>response</w:t>
      </w:r>
      <w:r w:rsidRPr="004F08A4">
        <w:rPr>
          <w:rFonts w:eastAsia="Times New Roman"/>
          <w:color w:val="000000"/>
          <w:szCs w:val="24"/>
        </w:rPr>
        <w:t xml:space="preserve"> that appl</w:t>
      </w:r>
      <w:r>
        <w:rPr>
          <w:rFonts w:eastAsia="Times New Roman"/>
          <w:color w:val="000000"/>
          <w:szCs w:val="24"/>
        </w:rPr>
        <w:t>ies</w:t>
      </w:r>
      <w:r w:rsidRPr="00A55783">
        <w:rPr>
          <w:rFonts w:eastAsia="Times New Roman"/>
          <w:b/>
          <w:bCs/>
          <w:color w:val="000000"/>
          <w:szCs w:val="24"/>
        </w:rPr>
        <w:t>:</w:t>
      </w:r>
    </w:p>
    <w:bookmarkEnd w:id="2"/>
    <w:p w14:paraId="753239D9" w14:textId="77777777" w:rsidR="00714C00" w:rsidRDefault="00714C00" w:rsidP="00714C00">
      <w:pPr>
        <w:rPr>
          <w:rFonts w:eastAsia="Times New Roman"/>
          <w:b/>
          <w:bCs/>
          <w:color w:val="000000"/>
          <w:szCs w:val="24"/>
        </w:rPr>
      </w:pPr>
    </w:p>
    <w:p w14:paraId="22E22761" w14:textId="77777777" w:rsidR="00714C00" w:rsidRDefault="00714C00" w:rsidP="00714C00">
      <w:pPr>
        <w:pStyle w:val="ListParagraph"/>
        <w:numPr>
          <w:ilvl w:val="0"/>
          <w:numId w:val="8"/>
        </w:numPr>
        <w:rPr>
          <w:rFonts w:eastAsia="Times New Roman"/>
          <w:color w:val="000000"/>
          <w:szCs w:val="24"/>
        </w:rPr>
      </w:pPr>
      <w:r w:rsidRPr="00471037">
        <w:rPr>
          <w:rFonts w:eastAsia="Times New Roman"/>
          <w:color w:val="000000"/>
          <w:szCs w:val="24"/>
        </w:rPr>
        <w:t xml:space="preserve">My child </w:t>
      </w:r>
      <w:r>
        <w:rPr>
          <w:rFonts w:eastAsia="Times New Roman"/>
          <w:color w:val="000000"/>
          <w:szCs w:val="24"/>
        </w:rPr>
        <w:t>may participate in all viewings and readings noted in this syllabus</w:t>
      </w:r>
    </w:p>
    <w:p w14:paraId="590D7D4B" w14:textId="77777777" w:rsidR="00714C00" w:rsidRPr="008E6E9F" w:rsidRDefault="00714C00" w:rsidP="00714C00">
      <w:pPr>
        <w:pStyle w:val="ListParagraph"/>
        <w:numPr>
          <w:ilvl w:val="0"/>
          <w:numId w:val="8"/>
        </w:numPr>
        <w:rPr>
          <w:rFonts w:eastAsia="Times New Roman"/>
          <w:szCs w:val="24"/>
        </w:rPr>
      </w:pPr>
      <w:r>
        <w:rPr>
          <w:rFonts w:eastAsia="Times New Roman"/>
          <w:color w:val="000000"/>
          <w:szCs w:val="24"/>
        </w:rPr>
        <w:t>I would like my child excluded from viewing or reading the following:</w:t>
      </w:r>
      <w:r w:rsidRPr="008E6E9F">
        <w:rPr>
          <w:rFonts w:eastAsia="Times New Roman"/>
          <w:color w:val="000000"/>
          <w:szCs w:val="24"/>
        </w:rPr>
        <w:t xml:space="preserve"> </w:t>
      </w:r>
    </w:p>
    <w:p w14:paraId="758C83E7" w14:textId="77777777" w:rsidR="00714C00" w:rsidRDefault="00714C00" w:rsidP="00714C00">
      <w:pPr>
        <w:rPr>
          <w:rFonts w:eastAsia="Times New Roman"/>
          <w:szCs w:val="24"/>
        </w:rPr>
      </w:pPr>
    </w:p>
    <w:tbl>
      <w:tblPr>
        <w:tblStyle w:val="TableGrid"/>
        <w:tblW w:w="0" w:type="auto"/>
        <w:tblLook w:val="04A0" w:firstRow="1" w:lastRow="0" w:firstColumn="1" w:lastColumn="0" w:noHBand="0" w:noVBand="1"/>
      </w:tblPr>
      <w:tblGrid>
        <w:gridCol w:w="9350"/>
      </w:tblGrid>
      <w:tr w:rsidR="00714C00" w14:paraId="2855C63E" w14:textId="77777777" w:rsidTr="0017603B">
        <w:tc>
          <w:tcPr>
            <w:tcW w:w="9576" w:type="dxa"/>
          </w:tcPr>
          <w:p w14:paraId="2AAD3712" w14:textId="77777777" w:rsidR="00714C00" w:rsidRDefault="00714C00" w:rsidP="0017603B">
            <w:pPr>
              <w:rPr>
                <w:rFonts w:eastAsia="Times New Roman"/>
                <w:szCs w:val="24"/>
              </w:rPr>
            </w:pPr>
          </w:p>
          <w:p w14:paraId="522674A5" w14:textId="77777777" w:rsidR="00714C00" w:rsidRDefault="00714C00" w:rsidP="0017603B">
            <w:pPr>
              <w:rPr>
                <w:rFonts w:eastAsia="Times New Roman"/>
                <w:szCs w:val="24"/>
              </w:rPr>
            </w:pPr>
          </w:p>
        </w:tc>
      </w:tr>
    </w:tbl>
    <w:p w14:paraId="7DA30C5D" w14:textId="77777777" w:rsidR="00714C00" w:rsidRPr="008E6E9F" w:rsidRDefault="00714C00" w:rsidP="00714C00">
      <w:pPr>
        <w:rPr>
          <w:rFonts w:eastAsia="Times New Roman"/>
          <w:szCs w:val="24"/>
        </w:rPr>
      </w:pPr>
    </w:p>
    <w:p w14:paraId="731E55CD" w14:textId="77777777" w:rsidR="00714C00" w:rsidRDefault="00714C00" w:rsidP="00714C00">
      <w:pPr>
        <w:rPr>
          <w:rFonts w:eastAsia="Times New Roman"/>
          <w:b/>
          <w:bCs/>
          <w:color w:val="000000"/>
          <w:szCs w:val="24"/>
        </w:rPr>
      </w:pPr>
      <w:r w:rsidRPr="008E6E9F">
        <w:rPr>
          <w:rFonts w:eastAsia="Times New Roman"/>
          <w:color w:val="000000"/>
          <w:szCs w:val="24"/>
        </w:rPr>
        <w:t>Thank you very much for your cooperation.</w:t>
      </w:r>
    </w:p>
    <w:p w14:paraId="6DCE89CA" w14:textId="77777777" w:rsidR="00714C00" w:rsidRDefault="00714C00" w:rsidP="00714C00">
      <w:pPr>
        <w:rPr>
          <w:rFonts w:eastAsia="Times New Roman"/>
          <w:b/>
          <w:bCs/>
          <w:color w:val="000000"/>
          <w:szCs w:val="24"/>
        </w:rPr>
      </w:pPr>
    </w:p>
    <w:p w14:paraId="2788EF03" w14:textId="77777777" w:rsidR="00714C00" w:rsidRPr="008E6E9F" w:rsidRDefault="00714C00" w:rsidP="00714C00">
      <w:pPr>
        <w:rPr>
          <w:rFonts w:eastAsia="Times New Roman"/>
          <w:szCs w:val="24"/>
        </w:rPr>
      </w:pPr>
      <w:r w:rsidRPr="00A55783">
        <w:rPr>
          <w:rFonts w:eastAsia="Times New Roman"/>
          <w:b/>
          <w:bCs/>
          <w:color w:val="000000"/>
          <w:szCs w:val="24"/>
        </w:rPr>
        <w:t>Please</w:t>
      </w:r>
      <w:r w:rsidRPr="008E6E9F">
        <w:rPr>
          <w:rFonts w:eastAsia="Times New Roman"/>
          <w:color w:val="000000"/>
          <w:szCs w:val="24"/>
        </w:rPr>
        <w:t xml:space="preserve"> </w:t>
      </w:r>
      <w:r w:rsidRPr="00A55783">
        <w:rPr>
          <w:rFonts w:eastAsia="Times New Roman"/>
          <w:b/>
          <w:bCs/>
          <w:color w:val="000000"/>
          <w:szCs w:val="24"/>
        </w:rPr>
        <w:t>sign</w:t>
      </w:r>
      <w:r w:rsidRPr="008E6E9F">
        <w:rPr>
          <w:rFonts w:eastAsia="Times New Roman"/>
          <w:color w:val="000000"/>
          <w:szCs w:val="24"/>
        </w:rPr>
        <w:t xml:space="preserve"> below to indicate that you have read and understand the English</w:t>
      </w:r>
      <w:r>
        <w:rPr>
          <w:rFonts w:eastAsia="Times New Roman"/>
          <w:color w:val="000000"/>
          <w:szCs w:val="24"/>
        </w:rPr>
        <w:t xml:space="preserve"> / Language Arts</w:t>
      </w:r>
      <w:r w:rsidRPr="008E6E9F">
        <w:rPr>
          <w:rFonts w:eastAsia="Times New Roman"/>
          <w:color w:val="000000"/>
          <w:szCs w:val="24"/>
        </w:rPr>
        <w:t xml:space="preserve"> course syllabus</w:t>
      </w:r>
      <w:r>
        <w:rPr>
          <w:rFonts w:eastAsia="Times New Roman"/>
          <w:color w:val="000000"/>
          <w:szCs w:val="24"/>
        </w:rPr>
        <w:t>.</w:t>
      </w:r>
    </w:p>
    <w:p w14:paraId="4B461DD5" w14:textId="77777777" w:rsidR="00714C00" w:rsidRPr="008E6E9F" w:rsidRDefault="00714C00" w:rsidP="00714C00">
      <w:pPr>
        <w:spacing w:after="240"/>
        <w:rPr>
          <w:rFonts w:eastAsia="Times New Roman"/>
          <w:szCs w:val="24"/>
        </w:rPr>
      </w:pPr>
    </w:p>
    <w:p w14:paraId="5BF342C1" w14:textId="77777777" w:rsidR="00714C00" w:rsidRPr="008E6E9F" w:rsidRDefault="00714C00" w:rsidP="00714C00">
      <w:pPr>
        <w:rPr>
          <w:rFonts w:eastAsia="Times New Roman"/>
          <w:szCs w:val="24"/>
        </w:rPr>
      </w:pPr>
      <w:r w:rsidRPr="008E6E9F">
        <w:rPr>
          <w:rFonts w:eastAsia="Times New Roman"/>
          <w:color w:val="000000"/>
          <w:szCs w:val="24"/>
        </w:rPr>
        <w:t>Student: ______________________________________</w:t>
      </w:r>
      <w:r w:rsidRPr="008E6E9F">
        <w:rPr>
          <w:rFonts w:eastAsia="Times New Roman"/>
          <w:color w:val="000000"/>
          <w:szCs w:val="24"/>
        </w:rPr>
        <w:tab/>
      </w:r>
      <w:proofErr w:type="gramStart"/>
      <w:r w:rsidRPr="008E6E9F">
        <w:rPr>
          <w:rFonts w:eastAsia="Times New Roman"/>
          <w:color w:val="000000"/>
          <w:szCs w:val="24"/>
        </w:rPr>
        <w:t>Date:_</w:t>
      </w:r>
      <w:proofErr w:type="gramEnd"/>
      <w:r w:rsidRPr="008E6E9F">
        <w:rPr>
          <w:rFonts w:eastAsia="Times New Roman"/>
          <w:color w:val="000000"/>
          <w:szCs w:val="24"/>
        </w:rPr>
        <w:t>________________________</w:t>
      </w:r>
    </w:p>
    <w:p w14:paraId="1E54BFCE" w14:textId="77777777" w:rsidR="00714C00" w:rsidRPr="008E6E9F" w:rsidRDefault="00714C00" w:rsidP="00714C00">
      <w:pPr>
        <w:spacing w:after="240"/>
        <w:rPr>
          <w:rFonts w:eastAsia="Times New Roman"/>
          <w:szCs w:val="24"/>
        </w:rPr>
      </w:pPr>
    </w:p>
    <w:p w14:paraId="344F0592" w14:textId="77777777" w:rsidR="00714C00" w:rsidRPr="008E6E9F" w:rsidRDefault="00714C00" w:rsidP="00714C00">
      <w:pPr>
        <w:rPr>
          <w:rFonts w:eastAsia="Times New Roman"/>
          <w:szCs w:val="24"/>
        </w:rPr>
      </w:pPr>
      <w:r w:rsidRPr="008E6E9F">
        <w:rPr>
          <w:rFonts w:eastAsia="Times New Roman"/>
          <w:color w:val="000000"/>
          <w:szCs w:val="24"/>
        </w:rPr>
        <w:t xml:space="preserve">Parent: _______________________________________      </w:t>
      </w:r>
      <w:proofErr w:type="gramStart"/>
      <w:r w:rsidRPr="008E6E9F">
        <w:rPr>
          <w:rFonts w:eastAsia="Times New Roman"/>
          <w:color w:val="000000"/>
          <w:szCs w:val="24"/>
        </w:rPr>
        <w:t>Date:_</w:t>
      </w:r>
      <w:proofErr w:type="gramEnd"/>
      <w:r w:rsidRPr="008E6E9F">
        <w:rPr>
          <w:rFonts w:eastAsia="Times New Roman"/>
          <w:color w:val="000000"/>
          <w:szCs w:val="24"/>
        </w:rPr>
        <w:t>________________________</w:t>
      </w:r>
    </w:p>
    <w:p w14:paraId="569593AB" w14:textId="77777777" w:rsidR="00714C00" w:rsidRDefault="00714C00" w:rsidP="00714C00">
      <w:pPr>
        <w:rPr>
          <w:szCs w:val="24"/>
        </w:rPr>
      </w:pPr>
    </w:p>
    <w:p w14:paraId="434EFAF6" w14:textId="77777777" w:rsidR="00714C00" w:rsidRPr="00785083" w:rsidRDefault="00714C00" w:rsidP="00714C00">
      <w:pPr>
        <w:rPr>
          <w:b/>
          <w:bCs/>
          <w:szCs w:val="24"/>
        </w:rPr>
      </w:pPr>
      <w:r w:rsidRPr="00E74F8E">
        <w:rPr>
          <w:b/>
          <w:bCs/>
          <w:szCs w:val="24"/>
        </w:rPr>
        <w:t xml:space="preserve">*Did you fill out and check off everything on this page? Double check before </w:t>
      </w:r>
      <w:proofErr w:type="gramStart"/>
      <w:r w:rsidRPr="00E74F8E">
        <w:rPr>
          <w:b/>
          <w:bCs/>
          <w:szCs w:val="24"/>
        </w:rPr>
        <w:t>submitting.*</w:t>
      </w:r>
      <w:proofErr w:type="gramEnd"/>
    </w:p>
    <w:p w14:paraId="0472D3E5" w14:textId="77777777" w:rsidR="000F5134" w:rsidRDefault="000F5134"/>
    <w:sectPr w:rsidR="000F5134" w:rsidSect="004D6F7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3531" w14:textId="77777777" w:rsidR="00D0234B" w:rsidRDefault="00D0234B" w:rsidP="00714C00">
      <w:r>
        <w:separator/>
      </w:r>
    </w:p>
  </w:endnote>
  <w:endnote w:type="continuationSeparator" w:id="0">
    <w:p w14:paraId="6705D8C4" w14:textId="77777777" w:rsidR="00D0234B" w:rsidRDefault="00D0234B" w:rsidP="0071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05135" w14:textId="77777777" w:rsidR="00D0234B" w:rsidRDefault="00D0234B" w:rsidP="00714C00">
      <w:r>
        <w:separator/>
      </w:r>
    </w:p>
  </w:footnote>
  <w:footnote w:type="continuationSeparator" w:id="0">
    <w:p w14:paraId="42EE94B3" w14:textId="77777777" w:rsidR="00D0234B" w:rsidRDefault="00D0234B" w:rsidP="0071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6CFC6" w14:textId="63E0FF8A" w:rsidR="00517069" w:rsidRDefault="00225A46" w:rsidP="00B5518B">
    <w:pPr>
      <w:pStyle w:val="Header"/>
      <w:rPr>
        <w:rFonts w:ascii="Algerian" w:hAnsi="Algerian"/>
      </w:rPr>
    </w:pPr>
    <w:r>
      <w:rPr>
        <w:rFonts w:ascii="Algerian" w:hAnsi="Algerian"/>
      </w:rPr>
      <w:t xml:space="preserve">English III - </w:t>
    </w:r>
    <w:r w:rsidR="00FE2B3C">
      <w:rPr>
        <w:rFonts w:ascii="Algerian" w:hAnsi="Algerian"/>
      </w:rPr>
      <w:t>American Literature</w:t>
    </w:r>
    <w:r w:rsidR="00900519">
      <w:rPr>
        <w:rFonts w:ascii="Algerian" w:hAnsi="Algerian"/>
      </w:rPr>
      <w:tab/>
    </w:r>
    <w:r w:rsidR="00900519">
      <w:rPr>
        <w:rFonts w:ascii="Algerian" w:hAnsi="Algerian"/>
      </w:rPr>
      <w:tab/>
      <w:t>Grade 1</w:t>
    </w:r>
    <w:r>
      <w:rPr>
        <w:rFonts w:ascii="Algerian" w:hAnsi="Algerian"/>
      </w:rPr>
      <w:t>1</w:t>
    </w:r>
  </w:p>
  <w:p w14:paraId="442DB4DF" w14:textId="43D84496" w:rsidR="00517069" w:rsidRDefault="00900519" w:rsidP="00B5518B">
    <w:pPr>
      <w:pStyle w:val="Header"/>
    </w:pPr>
    <w:r>
      <w:rPr>
        <w:rFonts w:ascii="Algerian" w:hAnsi="Algerian"/>
      </w:rPr>
      <w:t>Ms. Lur’ye</w:t>
    </w:r>
    <w:r w:rsidR="00225A46">
      <w:rPr>
        <w:rFonts w:ascii="Algerian" w:hAnsi="Algerian"/>
      </w:rPr>
      <w:tab/>
      <w:t>2023-2024 SY</w:t>
    </w:r>
    <w:r w:rsidR="00225A46">
      <w:rPr>
        <w:rFonts w:ascii="Algerian" w:hAnsi="Algerian"/>
      </w:rPr>
      <w:tab/>
      <w:t>Per 1 &amp;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C2C"/>
    <w:multiLevelType w:val="hybridMultilevel"/>
    <w:tmpl w:val="B88EB34A"/>
    <w:lvl w:ilvl="0" w:tplc="404287D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40172"/>
    <w:multiLevelType w:val="multilevel"/>
    <w:tmpl w:val="AB707C48"/>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738B0"/>
    <w:multiLevelType w:val="hybridMultilevel"/>
    <w:tmpl w:val="E03A94F8"/>
    <w:lvl w:ilvl="0" w:tplc="7F205B3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692235"/>
    <w:multiLevelType w:val="hybridMultilevel"/>
    <w:tmpl w:val="847032FA"/>
    <w:lvl w:ilvl="0" w:tplc="1FDCAA8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E1C78"/>
    <w:multiLevelType w:val="multilevel"/>
    <w:tmpl w:val="AB707C48"/>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470A9"/>
    <w:multiLevelType w:val="multilevel"/>
    <w:tmpl w:val="9402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AB305E"/>
    <w:multiLevelType w:val="multilevel"/>
    <w:tmpl w:val="AB707C48"/>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83B37"/>
    <w:multiLevelType w:val="multilevel"/>
    <w:tmpl w:val="F2D4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00"/>
    <w:rsid w:val="000B070F"/>
    <w:rsid w:val="000F5134"/>
    <w:rsid w:val="00225A46"/>
    <w:rsid w:val="00266BE6"/>
    <w:rsid w:val="00294002"/>
    <w:rsid w:val="00380602"/>
    <w:rsid w:val="00511175"/>
    <w:rsid w:val="00517069"/>
    <w:rsid w:val="006672F9"/>
    <w:rsid w:val="00714C00"/>
    <w:rsid w:val="008E6877"/>
    <w:rsid w:val="00900519"/>
    <w:rsid w:val="00B13C8F"/>
    <w:rsid w:val="00B21A75"/>
    <w:rsid w:val="00B26CBB"/>
    <w:rsid w:val="00BB4F9F"/>
    <w:rsid w:val="00C139BF"/>
    <w:rsid w:val="00CF13B5"/>
    <w:rsid w:val="00D0234B"/>
    <w:rsid w:val="00D721C2"/>
    <w:rsid w:val="00DE6D5B"/>
    <w:rsid w:val="00E94AB4"/>
    <w:rsid w:val="00F456F4"/>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D955"/>
  <w15:chartTrackingRefBased/>
  <w15:docId w15:val="{3D4A9566-F164-4EDC-BE35-712CE4AB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00"/>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00"/>
    <w:pPr>
      <w:ind w:left="720"/>
      <w:contextualSpacing/>
    </w:pPr>
  </w:style>
  <w:style w:type="paragraph" w:styleId="Header">
    <w:name w:val="header"/>
    <w:basedOn w:val="Normal"/>
    <w:link w:val="HeaderChar"/>
    <w:uiPriority w:val="99"/>
    <w:unhideWhenUsed/>
    <w:rsid w:val="00714C00"/>
    <w:pPr>
      <w:tabs>
        <w:tab w:val="center" w:pos="4680"/>
        <w:tab w:val="right" w:pos="9360"/>
      </w:tabs>
    </w:pPr>
  </w:style>
  <w:style w:type="character" w:customStyle="1" w:styleId="HeaderChar">
    <w:name w:val="Header Char"/>
    <w:basedOn w:val="DefaultParagraphFont"/>
    <w:link w:val="Header"/>
    <w:uiPriority w:val="99"/>
    <w:rsid w:val="00714C00"/>
    <w:rPr>
      <w:rFonts w:ascii="Times New Roman" w:eastAsia="Calibri" w:hAnsi="Times New Roman" w:cs="Times New Roman"/>
      <w:sz w:val="24"/>
    </w:rPr>
  </w:style>
  <w:style w:type="table" w:styleId="TableGrid">
    <w:name w:val="Table Grid"/>
    <w:basedOn w:val="TableNormal"/>
    <w:uiPriority w:val="39"/>
    <w:rsid w:val="00714C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4C00"/>
    <w:rPr>
      <w:color w:val="0563C1"/>
      <w:u w:val="single"/>
    </w:rPr>
  </w:style>
  <w:style w:type="paragraph" w:styleId="Footer">
    <w:name w:val="footer"/>
    <w:basedOn w:val="Normal"/>
    <w:link w:val="FooterChar"/>
    <w:uiPriority w:val="99"/>
    <w:unhideWhenUsed/>
    <w:rsid w:val="00714C00"/>
    <w:pPr>
      <w:tabs>
        <w:tab w:val="center" w:pos="4680"/>
        <w:tab w:val="right" w:pos="9360"/>
      </w:tabs>
    </w:pPr>
  </w:style>
  <w:style w:type="character" w:customStyle="1" w:styleId="FooterChar">
    <w:name w:val="Footer Char"/>
    <w:basedOn w:val="DefaultParagraphFont"/>
    <w:link w:val="Footer"/>
    <w:uiPriority w:val="99"/>
    <w:rsid w:val="00714C0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urye41@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boe.webex.com/meet/pr1585694808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Lur'ye</dc:creator>
  <cp:keywords/>
  <dc:description/>
  <cp:lastModifiedBy>Kinard, Jennifer B.</cp:lastModifiedBy>
  <cp:revision>2</cp:revision>
  <dcterms:created xsi:type="dcterms:W3CDTF">2023-09-20T16:03:00Z</dcterms:created>
  <dcterms:modified xsi:type="dcterms:W3CDTF">2023-09-20T16:03:00Z</dcterms:modified>
</cp:coreProperties>
</file>