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9D" w:rsidRDefault="003900E6">
      <w:pPr>
        <w:jc w:val="center"/>
        <w:rPr>
          <w:b/>
        </w:rPr>
      </w:pPr>
      <w:bookmarkStart w:id="0" w:name="_GoBack"/>
      <w:bookmarkEnd w:id="0"/>
      <w:r>
        <w:rPr>
          <w:b/>
        </w:rPr>
        <w:t>Algebra 1 SYLLABUS</w:t>
      </w:r>
    </w:p>
    <w:p w:rsidR="008A6D9D" w:rsidRDefault="003900E6">
      <w:pPr>
        <w:jc w:val="center"/>
        <w:rPr>
          <w:b/>
        </w:rPr>
      </w:pPr>
      <w:r>
        <w:rPr>
          <w:b/>
        </w:rPr>
        <w:t>Mr. Anderson (Mr. A)</w:t>
      </w:r>
    </w:p>
    <w:p w:rsidR="008A6D9D" w:rsidRDefault="003900E6">
      <w:pPr>
        <w:jc w:val="center"/>
        <w:rPr>
          <w:rFonts w:ascii="Oswald" w:eastAsia="Oswald" w:hAnsi="Oswald" w:cs="Oswald"/>
          <w:b/>
          <w:color w:val="041E42"/>
          <w:sz w:val="36"/>
          <w:szCs w:val="36"/>
        </w:rPr>
      </w:pPr>
      <w:hyperlink r:id="rId7">
        <w:r>
          <w:rPr>
            <w:b/>
            <w:color w:val="1155CC"/>
            <w:u w:val="single"/>
          </w:rPr>
          <w:t>g1anderson@nps.k12.nj.us</w:t>
        </w:r>
      </w:hyperlink>
    </w:p>
    <w:p w:rsidR="008A6D9D" w:rsidRDefault="003900E6">
      <w:pPr>
        <w:jc w:val="center"/>
        <w:rPr>
          <w:b/>
          <w:color w:val="1155CC"/>
          <w:u w:val="single"/>
        </w:rPr>
      </w:pPr>
      <w:r>
        <w:rPr>
          <w:b/>
          <w:color w:val="1155CC"/>
          <w:u w:val="single"/>
        </w:rPr>
        <w:t>https://nboe.webex.com/meet/g1anderson</w:t>
      </w:r>
    </w:p>
    <w:p w:rsidR="008A6D9D" w:rsidRDefault="008A6D9D">
      <w:pPr>
        <w:jc w:val="center"/>
        <w:rPr>
          <w:rFonts w:ascii="Oswald" w:eastAsia="Oswald" w:hAnsi="Oswald" w:cs="Oswald"/>
          <w:b/>
          <w:color w:val="041E42"/>
          <w:sz w:val="36"/>
          <w:szCs w:val="36"/>
        </w:rPr>
      </w:pPr>
    </w:p>
    <w:p w:rsidR="008A6D9D" w:rsidRDefault="003900E6">
      <w:pPr>
        <w:jc w:val="center"/>
        <w:rPr>
          <w:rFonts w:ascii="Oswald" w:eastAsia="Oswald" w:hAnsi="Oswald" w:cs="Oswald"/>
          <w:b/>
          <w:color w:val="041E42"/>
          <w:sz w:val="36"/>
          <w:szCs w:val="36"/>
        </w:rPr>
      </w:pPr>
      <w:r>
        <w:rPr>
          <w:rFonts w:ascii="Oswald" w:eastAsia="Oswald" w:hAnsi="Oswald" w:cs="Oswald"/>
          <w:b/>
          <w:color w:val="041E42"/>
          <w:sz w:val="36"/>
          <w:szCs w:val="36"/>
        </w:rPr>
        <w:t>Back to School Welcome Letter</w:t>
      </w:r>
    </w:p>
    <w:p w:rsidR="008A6D9D" w:rsidRDefault="003900E6">
      <w:pPr>
        <w:jc w:val="center"/>
        <w:rPr>
          <w:b/>
        </w:rPr>
      </w:pPr>
      <w:r>
        <w:rPr>
          <w:b/>
        </w:rPr>
        <w:t xml:space="preserve">Hello everyone! Welcome to the 2023-2024 school year. I hope you had a great summer and are prepared to continue your greatness in class learning Algebra 1. The concepts that we learn will also be applied to real life situations. What I am looking forward </w:t>
      </w:r>
      <w:r>
        <w:rPr>
          <w:b/>
        </w:rPr>
        <w:t>to seeing most is EFFORT, from both students and myself. So please feel free to hold me accountable as I will do the same for you. I also want to see progress. Show me that you are growing throughout the year and I will handle the rest.</w:t>
      </w:r>
    </w:p>
    <w:p w:rsidR="008A6D9D" w:rsidRDefault="008A6D9D">
      <w:pPr>
        <w:jc w:val="center"/>
        <w:rPr>
          <w:b/>
        </w:rPr>
      </w:pPr>
    </w:p>
    <w:p w:rsidR="008A6D9D" w:rsidRDefault="003900E6">
      <w:pPr>
        <w:jc w:val="center"/>
        <w:rPr>
          <w:b/>
        </w:rPr>
      </w:pPr>
      <w:r>
        <w:rPr>
          <w:b/>
        </w:rPr>
        <w:t xml:space="preserve">“If you’re afraid </w:t>
      </w:r>
      <w:r>
        <w:rPr>
          <w:b/>
        </w:rPr>
        <w:t>to fail, then you’re probably going to fail”</w:t>
      </w:r>
    </w:p>
    <w:p w:rsidR="008A6D9D" w:rsidRDefault="003900E6">
      <w:pPr>
        <w:jc w:val="center"/>
        <w:rPr>
          <w:b/>
        </w:rPr>
      </w:pPr>
      <w:r>
        <w:rPr>
          <w:b/>
        </w:rPr>
        <w:t>-Kobe Bryant</w:t>
      </w:r>
    </w:p>
    <w:p w:rsidR="008A6D9D" w:rsidRDefault="008A6D9D"/>
    <w:tbl>
      <w:tblPr>
        <w:tblStyle w:val="a"/>
        <w:tblW w:w="108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8A6D9D">
        <w:tc>
          <w:tcPr>
            <w:tcW w:w="246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rPr>
                <w:b/>
              </w:rPr>
            </w:pPr>
            <w:r>
              <w:rPr>
                <w:b/>
              </w:rPr>
              <w:t>Course &amp; Grade Level (Full Year)</w:t>
            </w:r>
          </w:p>
        </w:tc>
        <w:tc>
          <w:tcPr>
            <w:tcW w:w="840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pPr>
            <w:r>
              <w:t>Algebra 1 Grade 9</w:t>
            </w:r>
          </w:p>
          <w:p w:rsidR="008A6D9D" w:rsidRDefault="003900E6">
            <w:pPr>
              <w:widowControl w:val="0"/>
              <w:pBdr>
                <w:top w:val="nil"/>
                <w:left w:val="nil"/>
                <w:bottom w:val="nil"/>
                <w:right w:val="nil"/>
                <w:between w:val="nil"/>
              </w:pBdr>
              <w:spacing w:line="240" w:lineRule="auto"/>
            </w:pPr>
            <w:r>
              <w:t>Period 1, 8:25am-9:05am</w:t>
            </w:r>
          </w:p>
          <w:p w:rsidR="008A6D9D" w:rsidRDefault="003900E6">
            <w:pPr>
              <w:widowControl w:val="0"/>
              <w:pBdr>
                <w:top w:val="nil"/>
                <w:left w:val="nil"/>
                <w:bottom w:val="nil"/>
                <w:right w:val="nil"/>
                <w:between w:val="nil"/>
              </w:pBdr>
              <w:spacing w:line="240" w:lineRule="auto"/>
            </w:pPr>
            <w:r>
              <w:t>Period 8, 1:18pm-1:58pm</w:t>
            </w:r>
          </w:p>
        </w:tc>
      </w:tr>
      <w:tr w:rsidR="008A6D9D">
        <w:tc>
          <w:tcPr>
            <w:tcW w:w="246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rPr>
                <w:b/>
              </w:rPr>
            </w:pPr>
            <w:r>
              <w:rPr>
                <w:b/>
              </w:rPr>
              <w:t>Room #</w:t>
            </w:r>
          </w:p>
        </w:tc>
        <w:tc>
          <w:tcPr>
            <w:tcW w:w="840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pPr>
            <w:r>
              <w:t>435</w:t>
            </w:r>
          </w:p>
        </w:tc>
      </w:tr>
      <w:tr w:rsidR="008A6D9D">
        <w:tc>
          <w:tcPr>
            <w:tcW w:w="246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rPr>
                <w:b/>
              </w:rPr>
            </w:pPr>
            <w:r>
              <w:rPr>
                <w:b/>
              </w:rPr>
              <w:t>Office Hours</w:t>
            </w:r>
          </w:p>
        </w:tc>
        <w:tc>
          <w:tcPr>
            <w:tcW w:w="840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pPr>
            <w:r>
              <w:t>By appointment only.</w:t>
            </w:r>
          </w:p>
        </w:tc>
      </w:tr>
      <w:tr w:rsidR="008A6D9D">
        <w:tc>
          <w:tcPr>
            <w:tcW w:w="246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rPr>
                <w:b/>
              </w:rPr>
            </w:pPr>
            <w:r>
              <w:rPr>
                <w:b/>
              </w:rPr>
              <w:t>Course Description</w:t>
            </w:r>
          </w:p>
        </w:tc>
        <w:tc>
          <w:tcPr>
            <w:tcW w:w="8400" w:type="dxa"/>
            <w:shd w:val="clear" w:color="auto" w:fill="auto"/>
            <w:tcMar>
              <w:top w:w="100" w:type="dxa"/>
              <w:left w:w="100" w:type="dxa"/>
              <w:bottom w:w="100" w:type="dxa"/>
              <w:right w:w="100" w:type="dxa"/>
            </w:tcMar>
          </w:tcPr>
          <w:p w:rsidR="008A6D9D" w:rsidRDefault="003900E6">
            <w:pPr>
              <w:spacing w:line="240" w:lineRule="auto"/>
              <w:jc w:val="both"/>
            </w:pPr>
            <w:r>
              <w:rPr>
                <w:rFonts w:ascii="Cambria Math" w:eastAsia="Cambria Math" w:hAnsi="Cambria Math" w:cs="Cambria Math"/>
                <w:sz w:val="20"/>
                <w:szCs w:val="20"/>
              </w:rPr>
              <w:t>Algebra 1 is designed to deepen students’ understanding of linear, exponential, and quadratic functions by emphasizing patterns of change, multiple representations of functions and equations, real-world models, and methods for finding and representing solu</w:t>
            </w:r>
            <w:r>
              <w:rPr>
                <w:rFonts w:ascii="Cambria Math" w:eastAsia="Cambria Math" w:hAnsi="Cambria Math" w:cs="Cambria Math"/>
                <w:sz w:val="20"/>
                <w:szCs w:val="20"/>
              </w:rPr>
              <w:t>tions of equations and inequalities.  Students interpret structure in expressions, write expressions in equivalent forms to solve problems, and create equations that describe relationships.  In this course, students understand solving equations and systems</w:t>
            </w:r>
            <w:r>
              <w:rPr>
                <w:rFonts w:ascii="Cambria Math" w:eastAsia="Cambria Math" w:hAnsi="Cambria Math" w:cs="Cambria Math"/>
                <w:sz w:val="20"/>
                <w:szCs w:val="20"/>
              </w:rPr>
              <w:t xml:space="preserve"> of equations as a process of reasoning and explain the reasoning, solving equations and inequalities in one variable and solving systems of equations in two variables, using various representations.  Students deepen their understanding of the concept of a</w:t>
            </w:r>
            <w:r>
              <w:rPr>
                <w:rFonts w:ascii="Cambria Math" w:eastAsia="Cambria Math" w:hAnsi="Cambria Math" w:cs="Cambria Math"/>
                <w:sz w:val="20"/>
                <w:szCs w:val="20"/>
              </w:rPr>
              <w:t xml:space="preserve"> function and are introduced to function notation.  Building upon the concept of a function, students interpret functions that arise in applications in terms of the context and analyze functions using different representations.  Students build functions th</w:t>
            </w:r>
            <w:r>
              <w:rPr>
                <w:rFonts w:ascii="Cambria Math" w:eastAsia="Cambria Math" w:hAnsi="Cambria Math" w:cs="Cambria Math"/>
                <w:sz w:val="20"/>
                <w:szCs w:val="20"/>
              </w:rPr>
              <w:t xml:space="preserve">at model relationships between two quantities--focusing on relationships that can be modeled with linear, quadratic, and exponential functions.  Students construct and compare linear and exponential models to solve problems.  </w:t>
            </w:r>
          </w:p>
        </w:tc>
      </w:tr>
      <w:tr w:rsidR="008A6D9D">
        <w:tc>
          <w:tcPr>
            <w:tcW w:w="246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rPr>
                <w:b/>
              </w:rPr>
            </w:pPr>
            <w:r>
              <w:rPr>
                <w:b/>
              </w:rPr>
              <w:t>Required Materials</w:t>
            </w:r>
          </w:p>
        </w:tc>
        <w:tc>
          <w:tcPr>
            <w:tcW w:w="8400" w:type="dxa"/>
            <w:shd w:val="clear" w:color="auto" w:fill="auto"/>
            <w:tcMar>
              <w:top w:w="100" w:type="dxa"/>
              <w:left w:w="100" w:type="dxa"/>
              <w:bottom w:w="100" w:type="dxa"/>
              <w:right w:w="100" w:type="dxa"/>
            </w:tcMar>
          </w:tcPr>
          <w:p w:rsidR="008A6D9D" w:rsidRDefault="003900E6">
            <w:pPr>
              <w:widowControl w:val="0"/>
              <w:spacing w:line="240" w:lineRule="auto"/>
            </w:pPr>
            <w:r>
              <w:t>-Folder</w:t>
            </w:r>
          </w:p>
          <w:p w:rsidR="008A6D9D" w:rsidRDefault="003900E6">
            <w:pPr>
              <w:widowControl w:val="0"/>
              <w:spacing w:line="240" w:lineRule="auto"/>
            </w:pPr>
            <w:r>
              <w:t>-Pencil</w:t>
            </w:r>
          </w:p>
        </w:tc>
      </w:tr>
      <w:tr w:rsidR="008A6D9D">
        <w:tc>
          <w:tcPr>
            <w:tcW w:w="246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rPr>
                <w:b/>
              </w:rPr>
            </w:pPr>
            <w:r>
              <w:rPr>
                <w:b/>
              </w:rPr>
              <w:t xml:space="preserve">Policies &amp; </w:t>
            </w:r>
            <w:r>
              <w:rPr>
                <w:b/>
              </w:rPr>
              <w:lastRenderedPageBreak/>
              <w:t>Procedures</w:t>
            </w:r>
          </w:p>
        </w:tc>
        <w:tc>
          <w:tcPr>
            <w:tcW w:w="8400" w:type="dxa"/>
            <w:shd w:val="clear" w:color="auto" w:fill="auto"/>
            <w:tcMar>
              <w:top w:w="100" w:type="dxa"/>
              <w:left w:w="100" w:type="dxa"/>
              <w:bottom w:w="100" w:type="dxa"/>
              <w:right w:w="100" w:type="dxa"/>
            </w:tcMar>
          </w:tcPr>
          <w:p w:rsidR="008A6D9D" w:rsidRDefault="003900E6">
            <w:pPr>
              <w:widowControl w:val="0"/>
              <w:spacing w:line="245" w:lineRule="auto"/>
              <w:ind w:left="130" w:right="302" w:firstLine="9"/>
            </w:pPr>
            <w:r>
              <w:lastRenderedPageBreak/>
              <w:t xml:space="preserve">Students will follow all classroom guidelines in addition to the guidelines of the </w:t>
            </w:r>
            <w:r>
              <w:lastRenderedPageBreak/>
              <w:t>Student Rights and Responsibilities handbook. Confidence Leadership Effort Academic Excellence Resilience - Culture of Completion opportunitie</w:t>
            </w:r>
            <w:r>
              <w:t xml:space="preserve">s. We will do things the C.L.E.A.R. Way each and every day so we can SOAR as EAGLES! Classroom Guidelines: </w:t>
            </w:r>
          </w:p>
          <w:p w:rsidR="008A6D9D" w:rsidRDefault="003900E6">
            <w:pPr>
              <w:widowControl w:val="0"/>
              <w:spacing w:before="8" w:line="240" w:lineRule="auto"/>
              <w:ind w:left="146"/>
            </w:pPr>
            <w:r>
              <w:t xml:space="preserve">Be Respectful </w:t>
            </w:r>
          </w:p>
          <w:p w:rsidR="008A6D9D" w:rsidRDefault="003900E6">
            <w:pPr>
              <w:widowControl w:val="0"/>
              <w:spacing w:before="13" w:line="240" w:lineRule="auto"/>
              <w:ind w:left="146"/>
            </w:pPr>
            <w:r>
              <w:t xml:space="preserve">Be Responsible </w:t>
            </w:r>
          </w:p>
          <w:p w:rsidR="008A6D9D" w:rsidRDefault="003900E6">
            <w:pPr>
              <w:widowControl w:val="0"/>
              <w:spacing w:before="13" w:line="240" w:lineRule="auto"/>
              <w:ind w:left="146"/>
            </w:pPr>
            <w:r>
              <w:t xml:space="preserve">Be on Time &amp; Stay on Task </w:t>
            </w:r>
          </w:p>
          <w:p w:rsidR="008A6D9D" w:rsidRDefault="003900E6">
            <w:pPr>
              <w:widowControl w:val="0"/>
              <w:spacing w:before="13" w:line="240" w:lineRule="auto"/>
              <w:ind w:left="141"/>
            </w:pPr>
            <w:r>
              <w:t>Contribute Positively to our Learning Environment</w:t>
            </w:r>
          </w:p>
        </w:tc>
      </w:tr>
      <w:tr w:rsidR="008A6D9D">
        <w:tc>
          <w:tcPr>
            <w:tcW w:w="246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rPr>
                <w:b/>
              </w:rPr>
            </w:pPr>
            <w:r>
              <w:rPr>
                <w:b/>
              </w:rPr>
              <w:lastRenderedPageBreak/>
              <w:t xml:space="preserve">Grading Policy </w:t>
            </w:r>
          </w:p>
        </w:tc>
        <w:tc>
          <w:tcPr>
            <w:tcW w:w="8400" w:type="dxa"/>
            <w:shd w:val="clear" w:color="auto" w:fill="auto"/>
            <w:tcMar>
              <w:top w:w="100" w:type="dxa"/>
              <w:left w:w="100" w:type="dxa"/>
              <w:bottom w:w="100" w:type="dxa"/>
              <w:right w:w="100" w:type="dxa"/>
            </w:tcMar>
          </w:tcPr>
          <w:p w:rsidR="008A6D9D" w:rsidRDefault="003900E6">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Category                                                                                    Percent of Grade</w:t>
            </w:r>
          </w:p>
          <w:p w:rsidR="008A6D9D" w:rsidRDefault="003900E6">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Summative Assessments                                                                       70%</w:t>
            </w:r>
          </w:p>
          <w:p w:rsidR="008A6D9D" w:rsidRDefault="003900E6">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Formative Assessments                                                                          30%</w:t>
            </w:r>
          </w:p>
          <w:p w:rsidR="008A6D9D" w:rsidRDefault="008A6D9D">
            <w:pPr>
              <w:spacing w:line="240" w:lineRule="auto"/>
              <w:rPr>
                <w:rFonts w:ascii="Book Antiqua" w:eastAsia="Book Antiqua" w:hAnsi="Book Antiqua" w:cs="Book Antiqua"/>
                <w:b/>
                <w:sz w:val="24"/>
                <w:szCs w:val="24"/>
              </w:rPr>
            </w:pPr>
          </w:p>
          <w:p w:rsidR="008A6D9D" w:rsidRDefault="003900E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Assessments</w:t>
            </w:r>
            <w:r>
              <w:rPr>
                <w:rFonts w:ascii="Times New Roman" w:eastAsia="Times New Roman" w:hAnsi="Times New Roman" w:cs="Times New Roman"/>
                <w:sz w:val="24"/>
                <w:szCs w:val="24"/>
              </w:rPr>
              <w:t xml:space="preserve"> include, but are not limited to the </w:t>
            </w:r>
            <w:proofErr w:type="gramStart"/>
            <w:r>
              <w:rPr>
                <w:rFonts w:ascii="Times New Roman" w:eastAsia="Times New Roman" w:hAnsi="Times New Roman" w:cs="Times New Roman"/>
                <w:sz w:val="24"/>
                <w:szCs w:val="24"/>
              </w:rPr>
              <w:t>following::</w:t>
            </w:r>
            <w:proofErr w:type="gramEnd"/>
          </w:p>
          <w:p w:rsidR="008A6D9D" w:rsidRDefault="003900E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tests, performance based assessments, project based assessments, portfolios, essa</w:t>
            </w:r>
            <w:r>
              <w:rPr>
                <w:rFonts w:ascii="Times New Roman" w:eastAsia="Times New Roman" w:hAnsi="Times New Roman" w:cs="Times New Roman"/>
                <w:sz w:val="24"/>
                <w:szCs w:val="24"/>
              </w:rPr>
              <w:t xml:space="preserve">ys, </w:t>
            </w:r>
            <w:proofErr w:type="spellStart"/>
            <w:r>
              <w:rPr>
                <w:rFonts w:ascii="Times New Roman" w:eastAsia="Times New Roman" w:hAnsi="Times New Roman" w:cs="Times New Roman"/>
                <w:sz w:val="24"/>
                <w:szCs w:val="24"/>
              </w:rPr>
              <w:t>mid term</w:t>
            </w:r>
            <w:proofErr w:type="spellEnd"/>
            <w:r>
              <w:rPr>
                <w:rFonts w:ascii="Times New Roman" w:eastAsia="Times New Roman" w:hAnsi="Times New Roman" w:cs="Times New Roman"/>
                <w:sz w:val="24"/>
                <w:szCs w:val="24"/>
              </w:rPr>
              <w:t xml:space="preserve"> and final examinations. </w:t>
            </w:r>
          </w:p>
          <w:p w:rsidR="008A6D9D" w:rsidRDefault="008A6D9D">
            <w:pPr>
              <w:widowControl w:val="0"/>
              <w:spacing w:line="240" w:lineRule="auto"/>
              <w:rPr>
                <w:rFonts w:ascii="Times New Roman" w:eastAsia="Times New Roman" w:hAnsi="Times New Roman" w:cs="Times New Roman"/>
                <w:sz w:val="24"/>
                <w:szCs w:val="24"/>
              </w:rPr>
            </w:pPr>
          </w:p>
          <w:p w:rsidR="008A6D9D" w:rsidRDefault="003900E6">
            <w:pPr>
              <w:widowControl w:val="0"/>
              <w:spacing w:line="229" w:lineRule="auto"/>
              <w:ind w:right="704"/>
              <w:rPr>
                <w:rFonts w:ascii="Times New Roman" w:eastAsia="Times New Roman" w:hAnsi="Times New Roman" w:cs="Times New Roman"/>
                <w:sz w:val="24"/>
                <w:szCs w:val="24"/>
              </w:rPr>
            </w:pPr>
            <w:r>
              <w:rPr>
                <w:rFonts w:ascii="Book Antiqua" w:eastAsia="Book Antiqua" w:hAnsi="Book Antiqua" w:cs="Book Antiqua"/>
                <w:b/>
                <w:sz w:val="24"/>
                <w:szCs w:val="24"/>
              </w:rPr>
              <w:t xml:space="preserve">Formative </w:t>
            </w:r>
            <w:proofErr w:type="gramStart"/>
            <w:r>
              <w:rPr>
                <w:rFonts w:ascii="Book Antiqua" w:eastAsia="Book Antiqua" w:hAnsi="Book Antiqua" w:cs="Book Antiqua"/>
                <w:b/>
                <w:sz w:val="24"/>
                <w:szCs w:val="24"/>
              </w:rPr>
              <w:t xml:space="preserve">Assessments </w:t>
            </w:r>
            <w:r>
              <w:rPr>
                <w:rFonts w:ascii="Times New Roman" w:eastAsia="Times New Roman" w:hAnsi="Times New Roman" w:cs="Times New Roman"/>
                <w:sz w:val="24"/>
                <w:szCs w:val="24"/>
              </w:rPr>
              <w:t xml:space="preserve"> includes</w:t>
            </w:r>
            <w:proofErr w:type="gramEnd"/>
            <w:r>
              <w:rPr>
                <w:rFonts w:ascii="Times New Roman" w:eastAsia="Times New Roman" w:hAnsi="Times New Roman" w:cs="Times New Roman"/>
                <w:sz w:val="24"/>
                <w:szCs w:val="24"/>
              </w:rPr>
              <w:t xml:space="preserve">, but are not limited to the following: </w:t>
            </w:r>
          </w:p>
          <w:p w:rsidR="008A6D9D" w:rsidRDefault="003900E6">
            <w:pPr>
              <w:widowControl w:val="0"/>
              <w:spacing w:line="229" w:lineRule="auto"/>
              <w:ind w:right="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proofErr w:type="spellStart"/>
            <w:r>
              <w:rPr>
                <w:rFonts w:ascii="Times New Roman" w:eastAsia="Times New Roman" w:hAnsi="Times New Roman" w:cs="Times New Roman"/>
                <w:sz w:val="24"/>
                <w:szCs w:val="24"/>
              </w:rPr>
              <w:t>nows</w:t>
            </w:r>
            <w:proofErr w:type="spellEnd"/>
            <w:r>
              <w:rPr>
                <w:rFonts w:ascii="Times New Roman" w:eastAsia="Times New Roman" w:hAnsi="Times New Roman" w:cs="Times New Roman"/>
                <w:sz w:val="24"/>
                <w:szCs w:val="24"/>
              </w:rPr>
              <w:t>, daily instructional tasks, homework, drafts of essays, quizzes, exit tickets, standards mastery performance tasks, class participation</w:t>
            </w:r>
          </w:p>
          <w:p w:rsidR="008A6D9D" w:rsidRDefault="003900E6">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w:t>
            </w:r>
          </w:p>
          <w:p w:rsidR="008A6D9D" w:rsidRDefault="003900E6">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Gradebook will be updated on </w:t>
            </w:r>
            <w:proofErr w:type="spellStart"/>
            <w:r>
              <w:rPr>
                <w:rFonts w:ascii="Book Antiqua" w:eastAsia="Book Antiqua" w:hAnsi="Book Antiqua" w:cs="Book Antiqua"/>
                <w:sz w:val="24"/>
                <w:szCs w:val="24"/>
              </w:rPr>
              <w:t>Powerschool</w:t>
            </w:r>
            <w:proofErr w:type="spellEnd"/>
            <w:r>
              <w:rPr>
                <w:rFonts w:ascii="Book Antiqua" w:eastAsia="Book Antiqua" w:hAnsi="Book Antiqua" w:cs="Book Antiqua"/>
                <w:sz w:val="24"/>
                <w:szCs w:val="24"/>
              </w:rPr>
              <w:t xml:space="preserve"> weekly/bi-weekly                                                                                    </w:t>
            </w:r>
          </w:p>
        </w:tc>
      </w:tr>
      <w:tr w:rsidR="008A6D9D">
        <w:tc>
          <w:tcPr>
            <w:tcW w:w="246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rPr>
                <w:b/>
              </w:rPr>
            </w:pPr>
            <w:r>
              <w:rPr>
                <w:b/>
              </w:rPr>
              <w:t>Late/Make Up Work Policy</w:t>
            </w:r>
          </w:p>
        </w:tc>
        <w:tc>
          <w:tcPr>
            <w:tcW w:w="8400" w:type="dxa"/>
            <w:shd w:val="clear" w:color="auto" w:fill="auto"/>
            <w:tcMar>
              <w:top w:w="100" w:type="dxa"/>
              <w:left w:w="100" w:type="dxa"/>
              <w:bottom w:w="100" w:type="dxa"/>
              <w:right w:w="100" w:type="dxa"/>
            </w:tcMar>
          </w:tcPr>
          <w:p w:rsidR="008A6D9D" w:rsidRDefault="003900E6">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Students have the opportunity to make up late work, without penalty under the following circumstances:</w:t>
            </w:r>
          </w:p>
          <w:p w:rsidR="008A6D9D" w:rsidRDefault="003900E6">
            <w:pPr>
              <w:numPr>
                <w:ilvl w:val="0"/>
                <w:numId w:val="6"/>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Excused absences</w:t>
            </w:r>
          </w:p>
          <w:p w:rsidR="008A6D9D" w:rsidRDefault="003900E6">
            <w:pPr>
              <w:numPr>
                <w:ilvl w:val="0"/>
                <w:numId w:val="6"/>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 missed class due to a trip or school based activity</w:t>
            </w:r>
          </w:p>
          <w:p w:rsidR="008A6D9D" w:rsidRDefault="003900E6">
            <w:pPr>
              <w:numPr>
                <w:ilvl w:val="0"/>
                <w:numId w:val="6"/>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Student went home </w:t>
            </w:r>
            <w:proofErr w:type="gramStart"/>
            <w:r>
              <w:rPr>
                <w:rFonts w:ascii="Book Antiqua" w:eastAsia="Book Antiqua" w:hAnsi="Book Antiqua" w:cs="Book Antiqua"/>
                <w:sz w:val="24"/>
                <w:szCs w:val="24"/>
              </w:rPr>
              <w:t>early,  (</w:t>
            </w:r>
            <w:proofErr w:type="gramEnd"/>
            <w:r>
              <w:rPr>
                <w:rFonts w:ascii="Book Antiqua" w:eastAsia="Book Antiqua" w:hAnsi="Book Antiqua" w:cs="Book Antiqua"/>
                <w:sz w:val="24"/>
                <w:szCs w:val="24"/>
              </w:rPr>
              <w:t>must be documented in school sign out book)</w:t>
            </w:r>
          </w:p>
          <w:p w:rsidR="008A6D9D" w:rsidRDefault="003900E6">
            <w:pPr>
              <w:numPr>
                <w:ilvl w:val="0"/>
                <w:numId w:val="6"/>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Berea</w:t>
            </w:r>
            <w:r>
              <w:rPr>
                <w:rFonts w:ascii="Book Antiqua" w:eastAsia="Book Antiqua" w:hAnsi="Book Antiqua" w:cs="Book Antiqua"/>
                <w:sz w:val="24"/>
                <w:szCs w:val="24"/>
              </w:rPr>
              <w:t xml:space="preserve">vement </w:t>
            </w:r>
          </w:p>
          <w:p w:rsidR="008A6D9D" w:rsidRDefault="003900E6">
            <w:pPr>
              <w:numPr>
                <w:ilvl w:val="0"/>
                <w:numId w:val="6"/>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Sickness/Hospitalization</w:t>
            </w:r>
          </w:p>
          <w:p w:rsidR="008A6D9D" w:rsidRDefault="003900E6">
            <w:pPr>
              <w:numPr>
                <w:ilvl w:val="0"/>
                <w:numId w:val="6"/>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Failed assessment grade despite effort</w:t>
            </w:r>
          </w:p>
          <w:p w:rsidR="008A6D9D" w:rsidRDefault="003900E6">
            <w:pPr>
              <w:numPr>
                <w:ilvl w:val="0"/>
                <w:numId w:val="6"/>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Extenuating Circumstances- (ex: black outs, natural disasters…)</w:t>
            </w:r>
          </w:p>
          <w:p w:rsidR="008A6D9D" w:rsidRDefault="008A6D9D">
            <w:pPr>
              <w:spacing w:line="240" w:lineRule="auto"/>
              <w:rPr>
                <w:rFonts w:ascii="Book Antiqua" w:eastAsia="Book Antiqua" w:hAnsi="Book Antiqua" w:cs="Book Antiqua"/>
                <w:sz w:val="24"/>
                <w:szCs w:val="24"/>
              </w:rPr>
            </w:pPr>
          </w:p>
          <w:p w:rsidR="008A6D9D" w:rsidRDefault="003900E6">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Students have the opportunity to make up late work at a reduced percentage, with the following circumstances:</w:t>
            </w:r>
          </w:p>
          <w:p w:rsidR="008A6D9D" w:rsidRDefault="003900E6">
            <w:pPr>
              <w:numPr>
                <w:ilvl w:val="0"/>
                <w:numId w:val="3"/>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Conferenc</w:t>
            </w:r>
            <w:r>
              <w:rPr>
                <w:rFonts w:ascii="Book Antiqua" w:eastAsia="Book Antiqua" w:hAnsi="Book Antiqua" w:cs="Book Antiqua"/>
                <w:sz w:val="24"/>
                <w:szCs w:val="24"/>
              </w:rPr>
              <w:t>e with student and parent, with an agreement of specific assignments to be made up</w:t>
            </w:r>
          </w:p>
          <w:p w:rsidR="008A6D9D" w:rsidRDefault="003900E6">
            <w:pPr>
              <w:numPr>
                <w:ilvl w:val="0"/>
                <w:numId w:val="3"/>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 is invited to make up work during office hours or after-school.</w:t>
            </w:r>
          </w:p>
          <w:p w:rsidR="008A6D9D" w:rsidRDefault="008A6D9D">
            <w:pPr>
              <w:spacing w:line="240" w:lineRule="auto"/>
              <w:rPr>
                <w:rFonts w:ascii="Book Antiqua" w:eastAsia="Book Antiqua" w:hAnsi="Book Antiqua" w:cs="Book Antiqua"/>
                <w:sz w:val="24"/>
                <w:szCs w:val="24"/>
              </w:rPr>
            </w:pPr>
          </w:p>
          <w:p w:rsidR="008A6D9D" w:rsidRDefault="003900E6">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lastRenderedPageBreak/>
              <w:t>Students will not have the opportunity to make up work with or without penalty under the following c</w:t>
            </w:r>
            <w:r>
              <w:rPr>
                <w:rFonts w:ascii="Book Antiqua" w:eastAsia="Book Antiqua" w:hAnsi="Book Antiqua" w:cs="Book Antiqua"/>
                <w:sz w:val="24"/>
                <w:szCs w:val="24"/>
              </w:rPr>
              <w:t>ircumstances:</w:t>
            </w:r>
          </w:p>
          <w:p w:rsidR="008A6D9D" w:rsidRDefault="003900E6">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Chronic late work submissions</w:t>
            </w:r>
          </w:p>
          <w:p w:rsidR="008A6D9D" w:rsidRDefault="003900E6">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Engaging in disruptive classroom behaviors</w:t>
            </w:r>
          </w:p>
          <w:p w:rsidR="008A6D9D" w:rsidRDefault="003900E6">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Cut class</w:t>
            </w:r>
          </w:p>
          <w:p w:rsidR="008A6D9D" w:rsidRDefault="003900E6">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Came to class late without a valid late pass</w:t>
            </w:r>
          </w:p>
          <w:p w:rsidR="008A6D9D" w:rsidRDefault="008A6D9D">
            <w:pPr>
              <w:spacing w:line="240" w:lineRule="auto"/>
              <w:rPr>
                <w:rFonts w:ascii="Book Antiqua" w:eastAsia="Book Antiqua" w:hAnsi="Book Antiqua" w:cs="Book Antiqua"/>
                <w:sz w:val="24"/>
                <w:szCs w:val="24"/>
              </w:rPr>
            </w:pPr>
          </w:p>
          <w:p w:rsidR="008A6D9D" w:rsidRDefault="003900E6">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Late/Make Up Work will be graded and put into </w:t>
            </w:r>
            <w:proofErr w:type="spellStart"/>
            <w:r>
              <w:rPr>
                <w:rFonts w:ascii="Book Antiqua" w:eastAsia="Book Antiqua" w:hAnsi="Book Antiqua" w:cs="Book Antiqua"/>
                <w:sz w:val="24"/>
                <w:szCs w:val="24"/>
              </w:rPr>
              <w:t>Powerschool</w:t>
            </w:r>
            <w:proofErr w:type="spellEnd"/>
            <w:r>
              <w:rPr>
                <w:rFonts w:ascii="Book Antiqua" w:eastAsia="Book Antiqua" w:hAnsi="Book Antiqua" w:cs="Book Antiqua"/>
                <w:sz w:val="24"/>
                <w:szCs w:val="24"/>
              </w:rPr>
              <w:t>, two weeks after submission. Late Assignments will be subject to the following percentage reductions:</w:t>
            </w:r>
          </w:p>
          <w:p w:rsidR="008A6D9D" w:rsidRDefault="003900E6">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1-7 days late- 20% reduction</w:t>
            </w:r>
          </w:p>
          <w:p w:rsidR="008A6D9D" w:rsidRDefault="003900E6">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8-14 days late- 40% reduction</w:t>
            </w:r>
          </w:p>
          <w:p w:rsidR="008A6D9D" w:rsidRDefault="003900E6">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15+ days late work will NOT be accept</w:t>
            </w:r>
            <w:r>
              <w:rPr>
                <w:rFonts w:ascii="Book Antiqua" w:eastAsia="Book Antiqua" w:hAnsi="Book Antiqua" w:cs="Book Antiqua"/>
                <w:sz w:val="24"/>
                <w:szCs w:val="24"/>
              </w:rPr>
              <w:t xml:space="preserve">ed </w:t>
            </w:r>
          </w:p>
          <w:p w:rsidR="008A6D9D" w:rsidRDefault="008A6D9D">
            <w:pPr>
              <w:spacing w:line="240" w:lineRule="auto"/>
              <w:rPr>
                <w:rFonts w:ascii="Book Antiqua" w:eastAsia="Book Antiqua" w:hAnsi="Book Antiqua" w:cs="Book Antiqua"/>
                <w:sz w:val="24"/>
                <w:szCs w:val="24"/>
              </w:rPr>
            </w:pPr>
          </w:p>
          <w:p w:rsidR="008A6D9D" w:rsidRDefault="003900E6">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Students can make up a total of </w:t>
            </w:r>
            <w:r>
              <w:rPr>
                <w:rFonts w:ascii="Book Antiqua" w:eastAsia="Book Antiqua" w:hAnsi="Book Antiqua" w:cs="Book Antiqua"/>
                <w:b/>
                <w:sz w:val="24"/>
                <w:szCs w:val="24"/>
              </w:rPr>
              <w:t xml:space="preserve">FIVE </w:t>
            </w:r>
            <w:r>
              <w:rPr>
                <w:rFonts w:ascii="Book Antiqua" w:eastAsia="Book Antiqua" w:hAnsi="Book Antiqua" w:cs="Book Antiqua"/>
                <w:sz w:val="24"/>
                <w:szCs w:val="24"/>
              </w:rPr>
              <w:t xml:space="preserve">assignments per marking period. </w:t>
            </w:r>
          </w:p>
        </w:tc>
      </w:tr>
      <w:tr w:rsidR="008A6D9D">
        <w:tc>
          <w:tcPr>
            <w:tcW w:w="246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rPr>
                <w:b/>
              </w:rPr>
            </w:pPr>
            <w:r>
              <w:rPr>
                <w:b/>
              </w:rPr>
              <w:lastRenderedPageBreak/>
              <w:t>Attendance &amp; Tardiness Policy</w:t>
            </w:r>
          </w:p>
        </w:tc>
        <w:tc>
          <w:tcPr>
            <w:tcW w:w="8400" w:type="dxa"/>
            <w:shd w:val="clear" w:color="auto" w:fill="auto"/>
            <w:tcMar>
              <w:top w:w="100" w:type="dxa"/>
              <w:left w:w="100" w:type="dxa"/>
              <w:bottom w:w="100" w:type="dxa"/>
              <w:right w:w="100" w:type="dxa"/>
            </w:tcMar>
          </w:tcPr>
          <w:p w:rsidR="008A6D9D" w:rsidRDefault="003900E6">
            <w:pPr>
              <w:spacing w:line="240" w:lineRule="auto"/>
            </w:pPr>
            <w:r>
              <w:rPr>
                <w:rFonts w:ascii="Book Antiqua" w:eastAsia="Book Antiqua" w:hAnsi="Book Antiqua" w:cs="Book Antiqua"/>
                <w:sz w:val="24"/>
                <w:szCs w:val="24"/>
              </w:rPr>
              <w:t xml:space="preserve">Attendance and punctuality are necessary for successful completion of this course. In the event that you have an excused absence it is your responsibility to obtain make-up work and/or reschedule any missed assessments. </w:t>
            </w:r>
          </w:p>
        </w:tc>
      </w:tr>
      <w:tr w:rsidR="008A6D9D">
        <w:tc>
          <w:tcPr>
            <w:tcW w:w="2460" w:type="dxa"/>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rPr>
                <w:b/>
              </w:rPr>
            </w:pPr>
            <w:r>
              <w:rPr>
                <w:b/>
              </w:rPr>
              <w:t>Classwork &amp; Homework Policies</w:t>
            </w:r>
          </w:p>
        </w:tc>
        <w:tc>
          <w:tcPr>
            <w:tcW w:w="8400" w:type="dxa"/>
            <w:shd w:val="clear" w:color="auto" w:fill="auto"/>
            <w:tcMar>
              <w:top w:w="100" w:type="dxa"/>
              <w:left w:w="100" w:type="dxa"/>
              <w:bottom w:w="100" w:type="dxa"/>
              <w:right w:w="100" w:type="dxa"/>
            </w:tcMar>
          </w:tcPr>
          <w:p w:rsidR="008A6D9D" w:rsidRDefault="003900E6">
            <w:pPr>
              <w:numPr>
                <w:ilvl w:val="0"/>
                <w:numId w:val="5"/>
              </w:numPr>
              <w:spacing w:line="240" w:lineRule="auto"/>
            </w:pPr>
            <w:bookmarkStart w:id="1" w:name="_gjdgxs" w:colFirst="0" w:colLast="0"/>
            <w:bookmarkEnd w:id="1"/>
            <w:r>
              <w:rPr>
                <w:rFonts w:ascii="Book Antiqua" w:eastAsia="Book Antiqua" w:hAnsi="Book Antiqua" w:cs="Book Antiqua"/>
              </w:rPr>
              <w:t xml:space="preserve">All </w:t>
            </w:r>
            <w:r>
              <w:rPr>
                <w:rFonts w:ascii="Book Antiqua" w:eastAsia="Book Antiqua" w:hAnsi="Book Antiqua" w:cs="Book Antiqua"/>
              </w:rPr>
              <w:t>assignments must be turned in on time. Late assignments will be accepted under the following conditions: a) the assignment is submitted at the beginning of the next class session, immediately following the due date [10% will be deducted from the earned gra</w:t>
            </w:r>
            <w:r>
              <w:rPr>
                <w:rFonts w:ascii="Book Antiqua" w:eastAsia="Book Antiqua" w:hAnsi="Book Antiqua" w:cs="Book Antiqua"/>
              </w:rPr>
              <w:t xml:space="preserve">de] </w:t>
            </w:r>
            <w:r>
              <w:rPr>
                <w:rFonts w:ascii="Book Antiqua" w:eastAsia="Book Antiqua" w:hAnsi="Book Antiqua" w:cs="Book Antiqua"/>
                <w:b/>
              </w:rPr>
              <w:t>AND</w:t>
            </w:r>
            <w:r>
              <w:rPr>
                <w:rFonts w:ascii="Book Antiqua" w:eastAsia="Book Antiqua" w:hAnsi="Book Antiqua" w:cs="Book Antiqua"/>
              </w:rPr>
              <w:t xml:space="preserve"> b) the assignment has not been reviewed in class or graded/returned by the teacher.</w:t>
            </w:r>
          </w:p>
          <w:p w:rsidR="008A6D9D" w:rsidRDefault="003900E6">
            <w:pPr>
              <w:numPr>
                <w:ilvl w:val="0"/>
                <w:numId w:val="5"/>
              </w:numPr>
              <w:spacing w:line="240" w:lineRule="auto"/>
            </w:pPr>
            <w:r>
              <w:rPr>
                <w:rFonts w:ascii="Book Antiqua" w:eastAsia="Book Antiqua" w:hAnsi="Book Antiqua" w:cs="Book Antiqua"/>
              </w:rPr>
              <w:t>All assignments must have work shown.</w:t>
            </w:r>
          </w:p>
          <w:p w:rsidR="008A6D9D" w:rsidRDefault="003900E6">
            <w:pPr>
              <w:numPr>
                <w:ilvl w:val="0"/>
                <w:numId w:val="5"/>
              </w:numPr>
              <w:spacing w:line="240" w:lineRule="auto"/>
            </w:pPr>
            <w:r>
              <w:rPr>
                <w:rFonts w:ascii="Book Antiqua" w:eastAsia="Book Antiqua" w:hAnsi="Book Antiqua" w:cs="Book Antiqua"/>
              </w:rPr>
              <w:t>Students are required to retake assignments that fall below 70%.</w:t>
            </w:r>
          </w:p>
          <w:p w:rsidR="008A6D9D" w:rsidRDefault="003900E6">
            <w:pPr>
              <w:numPr>
                <w:ilvl w:val="0"/>
                <w:numId w:val="5"/>
              </w:numPr>
              <w:spacing w:line="240" w:lineRule="auto"/>
            </w:pPr>
            <w:r>
              <w:rPr>
                <w:rFonts w:ascii="Book Antiqua" w:eastAsia="Book Antiqua" w:hAnsi="Book Antiqua" w:cs="Book Antiqua"/>
              </w:rPr>
              <w:t>Please try your best to actively participate in class (discus</w:t>
            </w:r>
            <w:r>
              <w:rPr>
                <w:rFonts w:ascii="Book Antiqua" w:eastAsia="Book Antiqua" w:hAnsi="Book Antiqua" w:cs="Book Antiqua"/>
              </w:rPr>
              <w:t>sion, activities, group work, etc.).</w:t>
            </w:r>
          </w:p>
          <w:p w:rsidR="008A6D9D" w:rsidRDefault="003900E6">
            <w:pPr>
              <w:numPr>
                <w:ilvl w:val="0"/>
                <w:numId w:val="5"/>
              </w:numPr>
              <w:spacing w:line="240" w:lineRule="auto"/>
            </w:pPr>
            <w:r>
              <w:rPr>
                <w:rFonts w:ascii="Book Antiqua" w:eastAsia="Book Antiqua" w:hAnsi="Book Antiqua" w:cs="Book Antiqua"/>
              </w:rPr>
              <w:t>Students will be expected to adhere to the following guidelines for assignments:</w:t>
            </w:r>
          </w:p>
          <w:p w:rsidR="008A6D9D" w:rsidRDefault="003900E6">
            <w:pPr>
              <w:numPr>
                <w:ilvl w:val="1"/>
                <w:numId w:val="4"/>
              </w:numPr>
              <w:spacing w:line="240" w:lineRule="auto"/>
              <w:rPr>
                <w:b/>
              </w:rPr>
            </w:pPr>
            <w:r>
              <w:rPr>
                <w:rFonts w:ascii="Book Antiqua" w:eastAsia="Book Antiqua" w:hAnsi="Book Antiqua" w:cs="Book Antiqua"/>
              </w:rPr>
              <w:t>Use a pencil</w:t>
            </w:r>
          </w:p>
          <w:p w:rsidR="008A6D9D" w:rsidRDefault="003900E6">
            <w:pPr>
              <w:numPr>
                <w:ilvl w:val="1"/>
                <w:numId w:val="4"/>
              </w:numPr>
              <w:spacing w:line="240" w:lineRule="auto"/>
            </w:pPr>
            <w:r>
              <w:rPr>
                <w:rFonts w:ascii="Book Antiqua" w:eastAsia="Book Antiqua" w:hAnsi="Book Antiqua" w:cs="Book Antiqua"/>
              </w:rPr>
              <w:t>Attach scratch paper with work shown if you choose not to show it on the handout</w:t>
            </w:r>
          </w:p>
          <w:p w:rsidR="008A6D9D" w:rsidRDefault="003900E6">
            <w:pPr>
              <w:numPr>
                <w:ilvl w:val="1"/>
                <w:numId w:val="4"/>
              </w:numPr>
              <w:spacing w:line="240" w:lineRule="auto"/>
            </w:pPr>
            <w:r>
              <w:rPr>
                <w:rFonts w:ascii="Book Antiqua" w:eastAsia="Book Antiqua" w:hAnsi="Book Antiqua" w:cs="Book Antiqua"/>
              </w:rPr>
              <w:t>Work should be legible and neat</w:t>
            </w:r>
          </w:p>
        </w:tc>
      </w:tr>
      <w:tr w:rsidR="008A6D9D">
        <w:trPr>
          <w:trHeight w:val="420"/>
        </w:trPr>
        <w:tc>
          <w:tcPr>
            <w:tcW w:w="10860" w:type="dxa"/>
            <w:gridSpan w:val="2"/>
            <w:shd w:val="clear" w:color="auto" w:fill="auto"/>
            <w:tcMar>
              <w:top w:w="100" w:type="dxa"/>
              <w:left w:w="100" w:type="dxa"/>
              <w:bottom w:w="100" w:type="dxa"/>
              <w:right w:w="100" w:type="dxa"/>
            </w:tcMar>
          </w:tcPr>
          <w:p w:rsidR="008A6D9D" w:rsidRDefault="003900E6">
            <w:pPr>
              <w:widowControl w:val="0"/>
              <w:pBdr>
                <w:top w:val="nil"/>
                <w:left w:val="nil"/>
                <w:bottom w:val="nil"/>
                <w:right w:val="nil"/>
                <w:between w:val="nil"/>
              </w:pBdr>
              <w:spacing w:line="240" w:lineRule="auto"/>
              <w:jc w:val="center"/>
              <w:rPr>
                <w:b/>
              </w:rPr>
            </w:pPr>
            <w:r>
              <w:rPr>
                <w:b/>
              </w:rPr>
              <w:t xml:space="preserve">Course Timeline </w:t>
            </w:r>
          </w:p>
        </w:tc>
      </w:tr>
      <w:tr w:rsidR="008A6D9D">
        <w:tc>
          <w:tcPr>
            <w:tcW w:w="2460" w:type="dxa"/>
            <w:shd w:val="clear" w:color="auto" w:fill="auto"/>
            <w:tcMar>
              <w:top w:w="100" w:type="dxa"/>
              <w:left w:w="100" w:type="dxa"/>
              <w:bottom w:w="100" w:type="dxa"/>
              <w:right w:w="100" w:type="dxa"/>
            </w:tcMar>
          </w:tcPr>
          <w:p w:rsidR="008A6D9D" w:rsidRDefault="003900E6">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lastRenderedPageBreak/>
              <w:t>Assignments</w:t>
            </w:r>
          </w:p>
        </w:tc>
        <w:tc>
          <w:tcPr>
            <w:tcW w:w="8400" w:type="dxa"/>
            <w:shd w:val="clear" w:color="auto" w:fill="auto"/>
            <w:tcMar>
              <w:top w:w="100" w:type="dxa"/>
              <w:left w:w="100" w:type="dxa"/>
              <w:bottom w:w="100" w:type="dxa"/>
              <w:right w:w="100" w:type="dxa"/>
            </w:tcMar>
          </w:tcPr>
          <w:p w:rsidR="008A6D9D" w:rsidRDefault="003900E6">
            <w:pPr>
              <w:widowControl w:val="0"/>
              <w:spacing w:line="240" w:lineRule="auto"/>
            </w:pPr>
            <w:hyperlink r:id="rId8" w:anchor="heading=h.urx8q0w5zjjy">
              <w:r>
                <w:rPr>
                  <w:color w:val="1155CC"/>
                  <w:u w:val="single"/>
                </w:rPr>
                <w:t>https://docs.google.com/document/d/161wkYT36-QukYmaF7a7ohtY3r-F26qjgx6L9AGsxEKY/edit#heading=h.urx8q0w5zjjy</w:t>
              </w:r>
            </w:hyperlink>
          </w:p>
        </w:tc>
      </w:tr>
      <w:tr w:rsidR="008A6D9D">
        <w:tc>
          <w:tcPr>
            <w:tcW w:w="2460" w:type="dxa"/>
            <w:shd w:val="clear" w:color="auto" w:fill="auto"/>
            <w:tcMar>
              <w:top w:w="100" w:type="dxa"/>
              <w:left w:w="100" w:type="dxa"/>
              <w:bottom w:w="100" w:type="dxa"/>
              <w:right w:w="100" w:type="dxa"/>
            </w:tcMar>
          </w:tcPr>
          <w:p w:rsidR="008A6D9D" w:rsidRDefault="003900E6">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#1: </w:t>
            </w:r>
          </w:p>
          <w:p w:rsidR="008A6D9D" w:rsidRDefault="003900E6">
            <w:pPr>
              <w:spacing w:line="240" w:lineRule="auto"/>
              <w:rPr>
                <w:b/>
              </w:rPr>
            </w:pPr>
            <w:r>
              <w:rPr>
                <w:rFonts w:ascii="Book Antiqua" w:eastAsia="Book Antiqua" w:hAnsi="Book Antiqua" w:cs="Book Antiqua"/>
                <w:b/>
                <w:sz w:val="24"/>
                <w:szCs w:val="24"/>
              </w:rPr>
              <w:t>Sept. 5 - Nov. 9</w:t>
            </w:r>
          </w:p>
        </w:tc>
        <w:tc>
          <w:tcPr>
            <w:tcW w:w="8400" w:type="dxa"/>
            <w:shd w:val="clear" w:color="auto" w:fill="auto"/>
            <w:tcMar>
              <w:top w:w="100" w:type="dxa"/>
              <w:left w:w="100" w:type="dxa"/>
              <w:bottom w:w="100" w:type="dxa"/>
              <w:right w:w="100" w:type="dxa"/>
            </w:tcMar>
          </w:tcPr>
          <w:p w:rsidR="008A6D9D" w:rsidRDefault="003900E6">
            <w:pPr>
              <w:widowControl w:val="0"/>
              <w:spacing w:line="240" w:lineRule="auto"/>
            </w:pPr>
            <w:r>
              <w:t>Solving Equations and Inequalities</w:t>
            </w:r>
          </w:p>
        </w:tc>
      </w:tr>
      <w:tr w:rsidR="008A6D9D">
        <w:tc>
          <w:tcPr>
            <w:tcW w:w="2460" w:type="dxa"/>
            <w:shd w:val="clear" w:color="auto" w:fill="auto"/>
            <w:tcMar>
              <w:top w:w="100" w:type="dxa"/>
              <w:left w:w="100" w:type="dxa"/>
              <w:bottom w:w="100" w:type="dxa"/>
              <w:right w:w="100" w:type="dxa"/>
            </w:tcMar>
          </w:tcPr>
          <w:p w:rsidR="008A6D9D" w:rsidRDefault="003900E6">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MP#2:  </w:t>
            </w:r>
          </w:p>
          <w:p w:rsidR="008A6D9D" w:rsidRDefault="003900E6">
            <w:pPr>
              <w:spacing w:line="240" w:lineRule="auto"/>
              <w:rPr>
                <w:b/>
              </w:rPr>
            </w:pPr>
            <w:r>
              <w:rPr>
                <w:rFonts w:ascii="Book Antiqua" w:eastAsia="Book Antiqua" w:hAnsi="Book Antiqua" w:cs="Book Antiqua"/>
                <w:b/>
                <w:sz w:val="24"/>
                <w:szCs w:val="24"/>
              </w:rPr>
              <w:t>Nov. 10 - Jan. 24</w:t>
            </w:r>
          </w:p>
        </w:tc>
        <w:tc>
          <w:tcPr>
            <w:tcW w:w="8400" w:type="dxa"/>
            <w:shd w:val="clear" w:color="auto" w:fill="auto"/>
            <w:tcMar>
              <w:top w:w="100" w:type="dxa"/>
              <w:left w:w="100" w:type="dxa"/>
              <w:bottom w:w="100" w:type="dxa"/>
              <w:right w:w="100" w:type="dxa"/>
            </w:tcMar>
          </w:tcPr>
          <w:p w:rsidR="008A6D9D" w:rsidRDefault="003900E6">
            <w:pPr>
              <w:widowControl w:val="0"/>
              <w:spacing w:line="240" w:lineRule="auto"/>
            </w:pPr>
            <w:r>
              <w:t>Factoring Polynomials, Functions, and Equations</w:t>
            </w:r>
          </w:p>
        </w:tc>
      </w:tr>
      <w:tr w:rsidR="008A6D9D">
        <w:tc>
          <w:tcPr>
            <w:tcW w:w="2460" w:type="dxa"/>
            <w:shd w:val="clear" w:color="auto" w:fill="auto"/>
            <w:tcMar>
              <w:top w:w="100" w:type="dxa"/>
              <w:left w:w="100" w:type="dxa"/>
              <w:bottom w:w="100" w:type="dxa"/>
              <w:right w:w="100" w:type="dxa"/>
            </w:tcMar>
          </w:tcPr>
          <w:p w:rsidR="008A6D9D" w:rsidRDefault="003900E6">
            <w:pPr>
              <w:rPr>
                <w:rFonts w:ascii="Book Antiqua" w:eastAsia="Book Antiqua" w:hAnsi="Book Antiqua" w:cs="Book Antiqua"/>
                <w:b/>
                <w:sz w:val="24"/>
                <w:szCs w:val="24"/>
              </w:rPr>
            </w:pPr>
            <w:r>
              <w:rPr>
                <w:rFonts w:ascii="Book Antiqua" w:eastAsia="Book Antiqua" w:hAnsi="Book Antiqua" w:cs="Book Antiqua"/>
                <w:b/>
                <w:sz w:val="24"/>
                <w:szCs w:val="24"/>
              </w:rPr>
              <w:t xml:space="preserve">MP #3:  </w:t>
            </w:r>
          </w:p>
          <w:p w:rsidR="008A6D9D" w:rsidRDefault="003900E6">
            <w:pPr>
              <w:rPr>
                <w:b/>
              </w:rPr>
            </w:pPr>
            <w:r>
              <w:rPr>
                <w:rFonts w:ascii="Book Antiqua" w:eastAsia="Book Antiqua" w:hAnsi="Book Antiqua" w:cs="Book Antiqua"/>
                <w:b/>
                <w:sz w:val="24"/>
                <w:szCs w:val="24"/>
              </w:rPr>
              <w:t>Jan 29 - Apr. 12</w:t>
            </w:r>
          </w:p>
        </w:tc>
        <w:tc>
          <w:tcPr>
            <w:tcW w:w="8400" w:type="dxa"/>
            <w:shd w:val="clear" w:color="auto" w:fill="auto"/>
            <w:tcMar>
              <w:top w:w="100" w:type="dxa"/>
              <w:left w:w="100" w:type="dxa"/>
              <w:bottom w:w="100" w:type="dxa"/>
              <w:right w:w="100" w:type="dxa"/>
            </w:tcMar>
          </w:tcPr>
          <w:p w:rsidR="008A6D9D" w:rsidRDefault="003900E6">
            <w:pPr>
              <w:widowControl w:val="0"/>
              <w:spacing w:line="240" w:lineRule="auto"/>
            </w:pPr>
            <w:r>
              <w:t>Functions: Piecewise and Exponential</w:t>
            </w:r>
          </w:p>
        </w:tc>
      </w:tr>
      <w:tr w:rsidR="008A6D9D">
        <w:tc>
          <w:tcPr>
            <w:tcW w:w="2460" w:type="dxa"/>
            <w:shd w:val="clear" w:color="auto" w:fill="auto"/>
            <w:tcMar>
              <w:top w:w="100" w:type="dxa"/>
              <w:left w:w="100" w:type="dxa"/>
              <w:bottom w:w="100" w:type="dxa"/>
              <w:right w:w="100" w:type="dxa"/>
            </w:tcMar>
          </w:tcPr>
          <w:p w:rsidR="008A6D9D" w:rsidRDefault="00390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#4:  </w:t>
            </w:r>
          </w:p>
          <w:p w:rsidR="008A6D9D" w:rsidRDefault="00390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Pr>
                <w:rFonts w:ascii="Book Antiqua" w:eastAsia="Book Antiqua" w:hAnsi="Book Antiqua" w:cs="Book Antiqua"/>
                <w:b/>
                <w:sz w:val="24"/>
                <w:szCs w:val="24"/>
              </w:rPr>
              <w:t>Apr. 13 - June 19</w:t>
            </w:r>
          </w:p>
        </w:tc>
        <w:tc>
          <w:tcPr>
            <w:tcW w:w="8400" w:type="dxa"/>
            <w:shd w:val="clear" w:color="auto" w:fill="auto"/>
            <w:tcMar>
              <w:top w:w="100" w:type="dxa"/>
              <w:left w:w="100" w:type="dxa"/>
              <w:bottom w:w="100" w:type="dxa"/>
              <w:right w:w="100" w:type="dxa"/>
            </w:tcMar>
          </w:tcPr>
          <w:p w:rsidR="008A6D9D" w:rsidRDefault="003900E6">
            <w:pPr>
              <w:widowControl w:val="0"/>
              <w:spacing w:line="240" w:lineRule="auto"/>
            </w:pPr>
            <w:r>
              <w:t>Statistics and Probability</w:t>
            </w:r>
          </w:p>
        </w:tc>
      </w:tr>
      <w:tr w:rsidR="008A6D9D">
        <w:tc>
          <w:tcPr>
            <w:tcW w:w="2460" w:type="dxa"/>
            <w:shd w:val="clear" w:color="auto" w:fill="auto"/>
            <w:tcMar>
              <w:top w:w="100" w:type="dxa"/>
              <w:left w:w="100" w:type="dxa"/>
              <w:bottom w:w="100" w:type="dxa"/>
              <w:right w:w="100" w:type="dxa"/>
            </w:tcMar>
          </w:tcPr>
          <w:p w:rsidR="008A6D9D" w:rsidRDefault="00390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Student Signature</w:t>
            </w:r>
          </w:p>
        </w:tc>
        <w:tc>
          <w:tcPr>
            <w:tcW w:w="8400" w:type="dxa"/>
            <w:shd w:val="clear" w:color="auto" w:fill="auto"/>
            <w:tcMar>
              <w:top w:w="100" w:type="dxa"/>
              <w:left w:w="100" w:type="dxa"/>
              <w:bottom w:w="100" w:type="dxa"/>
              <w:right w:w="100" w:type="dxa"/>
            </w:tcMar>
          </w:tcPr>
          <w:p w:rsidR="008A6D9D" w:rsidRDefault="008A6D9D">
            <w:pPr>
              <w:widowControl w:val="0"/>
              <w:pBdr>
                <w:top w:val="nil"/>
                <w:left w:val="nil"/>
                <w:bottom w:val="nil"/>
                <w:right w:val="nil"/>
                <w:between w:val="nil"/>
              </w:pBdr>
              <w:spacing w:line="240" w:lineRule="auto"/>
            </w:pPr>
          </w:p>
        </w:tc>
      </w:tr>
      <w:tr w:rsidR="008A6D9D">
        <w:tc>
          <w:tcPr>
            <w:tcW w:w="2460" w:type="dxa"/>
            <w:shd w:val="clear" w:color="auto" w:fill="auto"/>
            <w:tcMar>
              <w:top w:w="100" w:type="dxa"/>
              <w:left w:w="100" w:type="dxa"/>
              <w:bottom w:w="100" w:type="dxa"/>
              <w:right w:w="100" w:type="dxa"/>
            </w:tcMar>
          </w:tcPr>
          <w:p w:rsidR="008A6D9D" w:rsidRDefault="00390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Parent Signature</w:t>
            </w:r>
          </w:p>
        </w:tc>
        <w:tc>
          <w:tcPr>
            <w:tcW w:w="8400" w:type="dxa"/>
            <w:shd w:val="clear" w:color="auto" w:fill="auto"/>
            <w:tcMar>
              <w:top w:w="100" w:type="dxa"/>
              <w:left w:w="100" w:type="dxa"/>
              <w:bottom w:w="100" w:type="dxa"/>
              <w:right w:w="100" w:type="dxa"/>
            </w:tcMar>
          </w:tcPr>
          <w:p w:rsidR="008A6D9D" w:rsidRDefault="008A6D9D">
            <w:pPr>
              <w:widowControl w:val="0"/>
              <w:pBdr>
                <w:top w:val="nil"/>
                <w:left w:val="nil"/>
                <w:bottom w:val="nil"/>
                <w:right w:val="nil"/>
                <w:between w:val="nil"/>
              </w:pBdr>
              <w:spacing w:line="240" w:lineRule="auto"/>
            </w:pPr>
          </w:p>
        </w:tc>
      </w:tr>
    </w:tbl>
    <w:p w:rsidR="008A6D9D" w:rsidRDefault="008A6D9D"/>
    <w:p w:rsidR="008A6D9D" w:rsidRDefault="003900E6">
      <w:pPr>
        <w:ind w:left="-720"/>
        <w:rPr>
          <w:rFonts w:ascii="Cambria" w:eastAsia="Cambria" w:hAnsi="Cambria" w:cs="Cambria"/>
          <w:b/>
          <w:sz w:val="24"/>
          <w:szCs w:val="24"/>
        </w:rPr>
      </w:pPr>
      <w:hyperlink r:id="rId9">
        <w:r>
          <w:rPr>
            <w:rFonts w:ascii="Cambria" w:eastAsia="Cambria" w:hAnsi="Cambria" w:cs="Cambria"/>
            <w:b/>
            <w:color w:val="1155CC"/>
            <w:sz w:val="24"/>
            <w:szCs w:val="24"/>
            <w:u w:val="single"/>
          </w:rPr>
          <w:t>2023-2024 High School Guidebook</w:t>
        </w:r>
      </w:hyperlink>
    </w:p>
    <w:p w:rsidR="008A6D9D" w:rsidRDefault="003900E6">
      <w:pPr>
        <w:ind w:left="-720"/>
        <w:rPr>
          <w:rFonts w:ascii="Cambria" w:eastAsia="Cambria" w:hAnsi="Cambria" w:cs="Cambria"/>
          <w:b/>
          <w:sz w:val="24"/>
          <w:szCs w:val="24"/>
        </w:rPr>
      </w:pPr>
      <w:hyperlink r:id="rId10">
        <w:r>
          <w:rPr>
            <w:rFonts w:ascii="Cambria" w:eastAsia="Cambria" w:hAnsi="Cambria" w:cs="Cambria"/>
            <w:b/>
            <w:color w:val="1155CC"/>
            <w:sz w:val="24"/>
            <w:szCs w:val="24"/>
            <w:u w:val="single"/>
          </w:rPr>
          <w:t xml:space="preserve">2023-2024 NBOE </w:t>
        </w:r>
        <w:proofErr w:type="spellStart"/>
        <w:r>
          <w:rPr>
            <w:rFonts w:ascii="Cambria" w:eastAsia="Cambria" w:hAnsi="Cambria" w:cs="Cambria"/>
            <w:b/>
            <w:color w:val="1155CC"/>
            <w:sz w:val="24"/>
            <w:szCs w:val="24"/>
            <w:u w:val="single"/>
          </w:rPr>
          <w:t>Unform</w:t>
        </w:r>
        <w:proofErr w:type="spellEnd"/>
        <w:r>
          <w:rPr>
            <w:rFonts w:ascii="Cambria" w:eastAsia="Cambria" w:hAnsi="Cambria" w:cs="Cambria"/>
            <w:b/>
            <w:color w:val="1155CC"/>
            <w:sz w:val="24"/>
            <w:szCs w:val="24"/>
            <w:u w:val="single"/>
          </w:rPr>
          <w:t xml:space="preserve"> Grading Policy Guidebook</w:t>
        </w:r>
      </w:hyperlink>
    </w:p>
    <w:p w:rsidR="008A6D9D" w:rsidRDefault="008A6D9D"/>
    <w:p w:rsidR="008A6D9D" w:rsidRDefault="008A6D9D"/>
    <w:p w:rsidR="008A6D9D" w:rsidRDefault="008A6D9D"/>
    <w:sectPr w:rsidR="008A6D9D">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E6" w:rsidRDefault="003900E6">
      <w:pPr>
        <w:spacing w:line="240" w:lineRule="auto"/>
      </w:pPr>
      <w:r>
        <w:separator/>
      </w:r>
    </w:p>
  </w:endnote>
  <w:endnote w:type="continuationSeparator" w:id="0">
    <w:p w:rsidR="003900E6" w:rsidRDefault="00390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swald">
    <w:charset w:val="00"/>
    <w:family w:val="auto"/>
    <w:pitch w:val="default"/>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E6" w:rsidRDefault="003900E6">
      <w:pPr>
        <w:spacing w:line="240" w:lineRule="auto"/>
      </w:pPr>
      <w:r>
        <w:separator/>
      </w:r>
    </w:p>
  </w:footnote>
  <w:footnote w:type="continuationSeparator" w:id="0">
    <w:p w:rsidR="003900E6" w:rsidRDefault="003900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9D" w:rsidRDefault="003900E6">
    <w:pPr>
      <w:tabs>
        <w:tab w:val="center" w:pos="4680"/>
        <w:tab w:val="right" w:pos="9360"/>
      </w:tabs>
      <w:spacing w:line="240" w:lineRule="auto"/>
      <w:rPr>
        <w:rFonts w:ascii="Times New Roman" w:eastAsia="Times New Roman" w:hAnsi="Times New Roman" w:cs="Times New Roman"/>
        <w:sz w:val="24"/>
        <w:szCs w:val="24"/>
      </w:rPr>
    </w:pPr>
    <w:r>
      <w:rPr>
        <w:rFonts w:ascii="Calibri" w:eastAsia="Calibri" w:hAnsi="Calibri" w:cs="Calibri"/>
        <w:noProof/>
        <w:sz w:val="24"/>
        <w:szCs w:val="24"/>
        <w:lang w:val="en-US"/>
      </w:rPr>
      <w:drawing>
        <wp:inline distT="0" distB="0" distL="0" distR="0">
          <wp:extent cx="5943600" cy="88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89000"/>
                  </a:xfrm>
                  <a:prstGeom prst="rect">
                    <a:avLst/>
                  </a:prstGeom>
                  <a:ln/>
                </pic:spPr>
              </pic:pic>
            </a:graphicData>
          </a:graphic>
        </wp:inline>
      </w:drawing>
    </w:r>
  </w:p>
  <w:p w:rsidR="008A6D9D" w:rsidRDefault="008A6D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0C2"/>
    <w:multiLevelType w:val="multilevel"/>
    <w:tmpl w:val="990280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A22F5B"/>
    <w:multiLevelType w:val="multilevel"/>
    <w:tmpl w:val="D7488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F23BFF"/>
    <w:multiLevelType w:val="multilevel"/>
    <w:tmpl w:val="D4381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4529B0"/>
    <w:multiLevelType w:val="multilevel"/>
    <w:tmpl w:val="E0B2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904C9F"/>
    <w:multiLevelType w:val="multilevel"/>
    <w:tmpl w:val="5A6EC5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2B5E47"/>
    <w:multiLevelType w:val="multilevel"/>
    <w:tmpl w:val="1128A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9D"/>
    <w:rsid w:val="000946CA"/>
    <w:rsid w:val="003900E6"/>
    <w:rsid w:val="008A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15BBD-1CCF-4381-94CA-138BB62A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61wkYT36-QukYmaF7a7ohtY3r-F26qjgx6L9AGsxEKY/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1anderson@nps.k12.nj.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document/d/1_T4reM2PQOfYI64arh3gnpzssrrV_UMl5EQfaRd78LM/edit?usp=sharing" TargetMode="External"/><Relationship Id="rId4" Type="http://schemas.openxmlformats.org/officeDocument/2006/relationships/webSettings" Target="webSettings.xml"/><Relationship Id="rId9" Type="http://schemas.openxmlformats.org/officeDocument/2006/relationships/hyperlink" Target="https://drive.google.com/file/d/1D8p0Xshvdsur4-7DlArLHbRTzvsnWoWY/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2023-09-20T16:54:00Z</dcterms:created>
  <dcterms:modified xsi:type="dcterms:W3CDTF">2023-09-20T16:54:00Z</dcterms:modified>
</cp:coreProperties>
</file>