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BA" w:rsidRDefault="00007ED0">
      <w:pPr>
        <w:tabs>
          <w:tab w:val="center" w:pos="4680"/>
          <w:tab w:val="right" w:pos="9360"/>
        </w:tabs>
        <w:spacing w:line="240" w:lineRule="auto"/>
        <w:jc w:val="center"/>
        <w:rPr>
          <w:rFonts w:ascii="Calibri" w:eastAsia="Calibri" w:hAnsi="Calibri" w:cs="Calibri"/>
          <w:sz w:val="24"/>
          <w:szCs w:val="24"/>
        </w:rPr>
      </w:pPr>
      <w:bookmarkStart w:id="0" w:name="_gjdgxs" w:colFirst="0" w:colLast="0"/>
      <w:bookmarkStart w:id="1" w:name="_GoBack"/>
      <w:bookmarkEnd w:id="0"/>
      <w:bookmarkEnd w:id="1"/>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-200657</wp:posOffset>
            </wp:positionH>
            <wp:positionV relativeFrom="paragraph">
              <wp:posOffset>-129537</wp:posOffset>
            </wp:positionV>
            <wp:extent cx="938530" cy="10179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4975225</wp:posOffset>
            </wp:positionH>
            <wp:positionV relativeFrom="paragraph">
              <wp:posOffset>-133349</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9D74BA" w:rsidRDefault="00007ED0">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9D74BA" w:rsidRDefault="00007ED0">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9D74BA" w:rsidRDefault="00007ED0">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 Morant, Principal</w:t>
      </w:r>
    </w:p>
    <w:p w:rsidR="009D74BA" w:rsidRDefault="00007ED0">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 Johnson-Rodriguez, Vice Principal</w:t>
      </w:r>
    </w:p>
    <w:p w:rsidR="009D74BA" w:rsidRDefault="00007ED0">
      <w:pPr>
        <w:numPr>
          <w:ilvl w:val="0"/>
          <w:numId w:val="3"/>
        </w:numPr>
        <w:pBdr>
          <w:top w:val="nil"/>
          <w:left w:val="nil"/>
          <w:bottom w:val="nil"/>
          <w:right w:val="nil"/>
          <w:between w:val="nil"/>
        </w:pBdr>
        <w:tabs>
          <w:tab w:val="right" w:pos="9360"/>
        </w:tabs>
        <w:spacing w:line="240" w:lineRule="auto"/>
        <w:jc w:val="center"/>
        <w:rPr>
          <w:color w:val="000000"/>
        </w:rPr>
      </w:pPr>
      <w:r>
        <w:rPr>
          <w:rFonts w:ascii="Calibri" w:eastAsia="Calibri" w:hAnsi="Calibri" w:cs="Calibri"/>
          <w:b/>
          <w:i/>
          <w:color w:val="000000"/>
          <w:sz w:val="24"/>
          <w:szCs w:val="24"/>
        </w:rPr>
        <w:t>Naira, Business Teacher</w:t>
      </w:r>
    </w:p>
    <w:p w:rsidR="009D74BA" w:rsidRDefault="009D74BA">
      <w:pPr>
        <w:rPr>
          <w:b/>
        </w:rPr>
      </w:pPr>
    </w:p>
    <w:p w:rsidR="009D74BA" w:rsidRDefault="00007ED0">
      <w:pPr>
        <w:jc w:val="center"/>
        <w:rPr>
          <w:b/>
          <w:sz w:val="28"/>
          <w:szCs w:val="28"/>
        </w:rPr>
      </w:pPr>
      <w:r>
        <w:rPr>
          <w:b/>
        </w:rPr>
        <w:t xml:space="preserve">  </w:t>
      </w:r>
      <w:r>
        <w:rPr>
          <w:b/>
          <w:sz w:val="28"/>
          <w:szCs w:val="28"/>
        </w:rPr>
        <w:t>Entrepreneurial Studies II Syllabi</w:t>
      </w:r>
    </w:p>
    <w:p w:rsidR="009D74BA" w:rsidRDefault="009D74BA"/>
    <w:tbl>
      <w:tblPr>
        <w:tblStyle w:val="a"/>
        <w:tblW w:w="1101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8850"/>
      </w:tblGrid>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Course &amp; Grade Level</w:t>
            </w:r>
          </w:p>
        </w:tc>
        <w:tc>
          <w:tcPr>
            <w:tcW w:w="885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pPr>
            <w:r>
              <w:rPr>
                <w:rFonts w:ascii="Times New Roman" w:eastAsia="Times New Roman" w:hAnsi="Times New Roman" w:cs="Times New Roman"/>
                <w:b/>
                <w:sz w:val="28"/>
                <w:szCs w:val="28"/>
              </w:rPr>
              <w:t>Entrepreneurial Studies II - High School 10-12th Grade</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Room #</w:t>
            </w:r>
          </w:p>
        </w:tc>
        <w:tc>
          <w:tcPr>
            <w:tcW w:w="885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pPr>
            <w:r>
              <w:t>428</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Course Description</w:t>
            </w:r>
          </w:p>
        </w:tc>
        <w:tc>
          <w:tcPr>
            <w:tcW w:w="8850" w:type="dxa"/>
            <w:shd w:val="clear" w:color="auto" w:fill="auto"/>
            <w:tcMar>
              <w:top w:w="100" w:type="dxa"/>
              <w:left w:w="100" w:type="dxa"/>
              <w:bottom w:w="100" w:type="dxa"/>
              <w:right w:w="100" w:type="dxa"/>
            </w:tcMar>
          </w:tcPr>
          <w:p w:rsidR="009D74BA" w:rsidRDefault="00007ED0">
            <w:pPr>
              <w:widowControl w:val="0"/>
              <w:shd w:val="clear" w:color="auto" w:fill="FFFFFF"/>
              <w:spacing w:before="180" w:line="240" w:lineRule="auto"/>
              <w:rPr>
                <w:rFonts w:ascii="Calibri" w:eastAsia="Calibri" w:hAnsi="Calibri" w:cs="Calibri"/>
                <w:color w:val="2D3B45"/>
                <w:sz w:val="24"/>
                <w:szCs w:val="24"/>
              </w:rPr>
            </w:pPr>
            <w:r>
              <w:rPr>
                <w:rFonts w:ascii="Calibri" w:eastAsia="Calibri" w:hAnsi="Calibri" w:cs="Calibri"/>
                <w:color w:val="2D3B45"/>
                <w:sz w:val="24"/>
                <w:szCs w:val="24"/>
              </w:rPr>
              <w:t xml:space="preserve">The Small Business Administration reports that small businesses are the backbone of the American Economy.  They create two of every three new jobs, produce 39% of the gross national product, and invent more than half the nation's technological innovation. </w:t>
            </w:r>
            <w:r>
              <w:rPr>
                <w:rFonts w:ascii="Calibri" w:eastAsia="Calibri" w:hAnsi="Calibri" w:cs="Calibri"/>
                <w:color w:val="2D3B45"/>
                <w:sz w:val="24"/>
                <w:szCs w:val="24"/>
              </w:rPr>
              <w:t xml:space="preserve">Our 20 million small companies provide dynamic opportunities for all Americans.  In light of these circumstances, the Entrepreneurial Academy has the following primary goals:  </w:t>
            </w:r>
          </w:p>
          <w:p w:rsidR="009D74BA" w:rsidRDefault="00007ED0">
            <w:pPr>
              <w:widowControl w:val="0"/>
              <w:numPr>
                <w:ilvl w:val="0"/>
                <w:numId w:val="1"/>
              </w:numPr>
              <w:shd w:val="clear" w:color="auto" w:fill="FFFFFF"/>
              <w:spacing w:before="180" w:line="240" w:lineRule="auto"/>
              <w:rPr>
                <w:rFonts w:ascii="Calibri" w:eastAsia="Calibri" w:hAnsi="Calibri" w:cs="Calibri"/>
                <w:color w:val="2D3B45"/>
                <w:sz w:val="24"/>
                <w:szCs w:val="24"/>
              </w:rPr>
            </w:pPr>
            <w:r>
              <w:rPr>
                <w:rFonts w:ascii="Calibri" w:eastAsia="Calibri" w:hAnsi="Calibri" w:cs="Calibri"/>
                <w:color w:val="2D3B45"/>
                <w:sz w:val="24"/>
                <w:szCs w:val="24"/>
              </w:rPr>
              <w:t>To provide students with the skills, competencies and confidence to successfull</w:t>
            </w:r>
            <w:r>
              <w:rPr>
                <w:rFonts w:ascii="Calibri" w:eastAsia="Calibri" w:hAnsi="Calibri" w:cs="Calibri"/>
                <w:color w:val="2D3B45"/>
                <w:sz w:val="24"/>
                <w:szCs w:val="24"/>
              </w:rPr>
              <w:t xml:space="preserve">y pursue postsecondary education in a variety of business and/or business-related disciplines.  </w:t>
            </w:r>
          </w:p>
          <w:p w:rsidR="009D74BA" w:rsidRDefault="00007ED0">
            <w:pPr>
              <w:widowControl w:val="0"/>
              <w:numPr>
                <w:ilvl w:val="0"/>
                <w:numId w:val="1"/>
              </w:numPr>
              <w:shd w:val="clear" w:color="auto" w:fill="FFFFFF"/>
              <w:spacing w:line="240" w:lineRule="auto"/>
              <w:rPr>
                <w:rFonts w:ascii="Calibri" w:eastAsia="Calibri" w:hAnsi="Calibri" w:cs="Calibri"/>
                <w:color w:val="2D3B45"/>
                <w:sz w:val="24"/>
                <w:szCs w:val="24"/>
              </w:rPr>
            </w:pPr>
            <w:r>
              <w:rPr>
                <w:rFonts w:ascii="Calibri" w:eastAsia="Calibri" w:hAnsi="Calibri" w:cs="Calibri"/>
                <w:color w:val="2D3B45"/>
                <w:sz w:val="24"/>
                <w:szCs w:val="24"/>
              </w:rPr>
              <w:t xml:space="preserve">To develop effective entrepreneurs who will use their insights, knowledge and skills to develop ventures that are prosperous and respectful of the long-term health of society and our planet.  </w:t>
            </w:r>
          </w:p>
          <w:p w:rsidR="009D74BA" w:rsidRDefault="00007ED0">
            <w:pPr>
              <w:widowControl w:val="0"/>
              <w:numPr>
                <w:ilvl w:val="0"/>
                <w:numId w:val="1"/>
              </w:numPr>
              <w:shd w:val="clear" w:color="auto" w:fill="FFFFFF"/>
              <w:spacing w:line="240" w:lineRule="auto"/>
              <w:rPr>
                <w:rFonts w:ascii="Calibri" w:eastAsia="Calibri" w:hAnsi="Calibri" w:cs="Calibri"/>
                <w:color w:val="2D3B45"/>
                <w:sz w:val="24"/>
                <w:szCs w:val="24"/>
              </w:rPr>
            </w:pPr>
            <w:r>
              <w:rPr>
                <w:rFonts w:ascii="Calibri" w:eastAsia="Calibri" w:hAnsi="Calibri" w:cs="Calibri"/>
                <w:color w:val="2D3B45"/>
                <w:sz w:val="24"/>
                <w:szCs w:val="24"/>
              </w:rPr>
              <w:t xml:space="preserve">To use technology as applied in business.  </w:t>
            </w:r>
          </w:p>
          <w:p w:rsidR="009D74BA" w:rsidRDefault="00007ED0">
            <w:pPr>
              <w:widowControl w:val="0"/>
              <w:numPr>
                <w:ilvl w:val="0"/>
                <w:numId w:val="1"/>
              </w:numPr>
              <w:shd w:val="clear" w:color="auto" w:fill="FFFFFF"/>
              <w:spacing w:line="240" w:lineRule="auto"/>
              <w:rPr>
                <w:rFonts w:ascii="Calibri" w:eastAsia="Calibri" w:hAnsi="Calibri" w:cs="Calibri"/>
                <w:color w:val="2D3B45"/>
                <w:sz w:val="24"/>
                <w:szCs w:val="24"/>
              </w:rPr>
            </w:pPr>
            <w:r>
              <w:rPr>
                <w:rFonts w:ascii="Calibri" w:eastAsia="Calibri" w:hAnsi="Calibri" w:cs="Calibri"/>
                <w:color w:val="2D3B45"/>
                <w:sz w:val="24"/>
                <w:szCs w:val="24"/>
              </w:rPr>
              <w:t>To provide a founda</w:t>
            </w:r>
            <w:r>
              <w:rPr>
                <w:rFonts w:ascii="Calibri" w:eastAsia="Calibri" w:hAnsi="Calibri" w:cs="Calibri"/>
                <w:color w:val="2D3B45"/>
                <w:sz w:val="24"/>
                <w:szCs w:val="24"/>
              </w:rPr>
              <w:t xml:space="preserve">tion for a rich, meaningful experience in the next course, the VE simulation (Entrepreneurial Studies III). </w:t>
            </w:r>
          </w:p>
          <w:p w:rsidR="009D74BA" w:rsidRDefault="00007ED0">
            <w:pPr>
              <w:widowControl w:val="0"/>
              <w:shd w:val="clear" w:color="auto" w:fill="FFFFFF"/>
              <w:spacing w:before="180" w:line="240" w:lineRule="auto"/>
              <w:rPr>
                <w:rFonts w:ascii="Calibri" w:eastAsia="Calibri" w:hAnsi="Calibri" w:cs="Calibri"/>
                <w:color w:val="2D3B45"/>
                <w:sz w:val="24"/>
                <w:szCs w:val="24"/>
              </w:rPr>
            </w:pPr>
            <w:r>
              <w:rPr>
                <w:rFonts w:ascii="Calibri" w:eastAsia="Calibri" w:hAnsi="Calibri" w:cs="Calibri"/>
                <w:color w:val="2D3B45"/>
                <w:sz w:val="24"/>
                <w:szCs w:val="24"/>
              </w:rPr>
              <w:t>Entrepreneurial Studies II is organized into nine units of instruction which are aligned with National Content Standards for Entrepreneurship Educa</w:t>
            </w:r>
            <w:r>
              <w:rPr>
                <w:rFonts w:ascii="Calibri" w:eastAsia="Calibri" w:hAnsi="Calibri" w:cs="Calibri"/>
                <w:color w:val="2D3B45"/>
                <w:sz w:val="24"/>
                <w:szCs w:val="24"/>
              </w:rPr>
              <w:t>tion and National Standards for Business Education. New Jersey State standards/performance indicators for Business/Information Systems endorse and support the National Standards for Business Education. Lessons are also aligned with NJ Student Learning Stan</w:t>
            </w:r>
            <w:r>
              <w:rPr>
                <w:rFonts w:ascii="Calibri" w:eastAsia="Calibri" w:hAnsi="Calibri" w:cs="Calibri"/>
                <w:color w:val="2D3B45"/>
                <w:sz w:val="24"/>
                <w:szCs w:val="24"/>
              </w:rPr>
              <w:t xml:space="preserve">dards in ELA and Math. </w:t>
            </w:r>
          </w:p>
          <w:p w:rsidR="009D74BA" w:rsidRDefault="00007ED0">
            <w:pPr>
              <w:widowControl w:val="0"/>
              <w:shd w:val="clear" w:color="auto" w:fill="FFFFFF"/>
              <w:spacing w:before="180" w:line="240" w:lineRule="auto"/>
              <w:rPr>
                <w:rFonts w:ascii="Calibri" w:eastAsia="Calibri" w:hAnsi="Calibri" w:cs="Calibri"/>
                <w:color w:val="2D3B45"/>
                <w:sz w:val="24"/>
                <w:szCs w:val="24"/>
              </w:rPr>
            </w:pPr>
            <w:r>
              <w:rPr>
                <w:rFonts w:ascii="Calibri" w:eastAsia="Calibri" w:hAnsi="Calibri" w:cs="Calibri"/>
                <w:color w:val="2D3B45"/>
                <w:sz w:val="24"/>
                <w:szCs w:val="24"/>
              </w:rPr>
              <w:t xml:space="preserve">At the end of each unit, students will be able to apply their newly acquired knowledge to developing a relevant section of a business plan. </w:t>
            </w:r>
          </w:p>
          <w:p w:rsidR="009D74BA" w:rsidRDefault="009D74BA">
            <w:pPr>
              <w:widowControl w:val="0"/>
              <w:pBdr>
                <w:top w:val="nil"/>
                <w:left w:val="nil"/>
                <w:bottom w:val="nil"/>
                <w:right w:val="nil"/>
                <w:between w:val="nil"/>
              </w:pBdr>
              <w:spacing w:line="240" w:lineRule="auto"/>
            </w:pP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Required Materials</w:t>
            </w:r>
          </w:p>
        </w:tc>
        <w:tc>
          <w:tcPr>
            <w:tcW w:w="885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pPr>
            <w:proofErr w:type="gramStart"/>
            <w:r>
              <w:t>Pencil,  Pen</w:t>
            </w:r>
            <w:proofErr w:type="gramEnd"/>
            <w:r>
              <w:t xml:space="preserve">, Notebook,  </w:t>
            </w:r>
            <w:proofErr w:type="spellStart"/>
            <w:r>
              <w:t>bookbag</w:t>
            </w:r>
            <w:proofErr w:type="spellEnd"/>
            <w:r>
              <w:t xml:space="preserve"> </w:t>
            </w:r>
          </w:p>
          <w:p w:rsidR="009D74BA" w:rsidRDefault="00007ED0">
            <w:pPr>
              <w:widowControl w:val="0"/>
              <w:pBdr>
                <w:top w:val="nil"/>
                <w:left w:val="nil"/>
                <w:bottom w:val="nil"/>
                <w:right w:val="nil"/>
                <w:between w:val="nil"/>
              </w:pBdr>
              <w:spacing w:line="240" w:lineRule="auto"/>
            </w:pPr>
            <w:r>
              <w:t>School will provide: Microsoft office suite, laptop (to be used in class only)</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 xml:space="preserve">Policies &amp; </w:t>
            </w:r>
            <w:r>
              <w:rPr>
                <w:b/>
              </w:rPr>
              <w:lastRenderedPageBreak/>
              <w:t>Procedures</w:t>
            </w:r>
          </w:p>
        </w:tc>
        <w:tc>
          <w:tcPr>
            <w:tcW w:w="885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pPr>
            <w:r>
              <w:lastRenderedPageBreak/>
              <w:t>1.</w:t>
            </w:r>
            <w:r>
              <w:tab/>
              <w:t>Arrive to class on-time</w:t>
            </w:r>
          </w:p>
          <w:p w:rsidR="009D74BA" w:rsidRDefault="00007ED0">
            <w:pPr>
              <w:widowControl w:val="0"/>
              <w:pBdr>
                <w:top w:val="nil"/>
                <w:left w:val="nil"/>
                <w:bottom w:val="nil"/>
                <w:right w:val="nil"/>
                <w:between w:val="nil"/>
              </w:pBdr>
              <w:spacing w:line="240" w:lineRule="auto"/>
            </w:pPr>
            <w:r>
              <w:lastRenderedPageBreak/>
              <w:t>2.         Meet deadlines: submit classwork, homework and projects on time</w:t>
            </w:r>
          </w:p>
          <w:p w:rsidR="009D74BA" w:rsidRDefault="00007ED0">
            <w:pPr>
              <w:widowControl w:val="0"/>
              <w:pBdr>
                <w:top w:val="nil"/>
                <w:left w:val="nil"/>
                <w:bottom w:val="nil"/>
                <w:right w:val="nil"/>
                <w:between w:val="nil"/>
              </w:pBdr>
              <w:spacing w:line="240" w:lineRule="auto"/>
            </w:pPr>
            <w:r>
              <w:t>3.</w:t>
            </w:r>
            <w:r>
              <w:tab/>
              <w:t>Avoid using profanity</w:t>
            </w:r>
          </w:p>
          <w:p w:rsidR="009D74BA" w:rsidRDefault="00007ED0">
            <w:pPr>
              <w:widowControl w:val="0"/>
              <w:pBdr>
                <w:top w:val="nil"/>
                <w:left w:val="nil"/>
                <w:bottom w:val="nil"/>
                <w:right w:val="nil"/>
                <w:between w:val="nil"/>
              </w:pBdr>
              <w:spacing w:line="240" w:lineRule="auto"/>
            </w:pPr>
            <w:r>
              <w:t>4.</w:t>
            </w:r>
            <w:r>
              <w:tab/>
              <w:t xml:space="preserve">Keep classroom clean at </w:t>
            </w:r>
            <w:r>
              <w:t xml:space="preserve">all times:  no eating (including seeds /candy) or </w:t>
            </w:r>
          </w:p>
          <w:p w:rsidR="009D74BA" w:rsidRDefault="00007ED0">
            <w:pPr>
              <w:widowControl w:val="0"/>
              <w:pBdr>
                <w:top w:val="nil"/>
                <w:left w:val="nil"/>
                <w:bottom w:val="nil"/>
                <w:right w:val="nil"/>
                <w:between w:val="nil"/>
              </w:pBdr>
              <w:spacing w:line="240" w:lineRule="auto"/>
            </w:pPr>
            <w:r>
              <w:t xml:space="preserve">            Drinking in the classroom</w:t>
            </w:r>
            <w:r>
              <w:br/>
              <w:t>5.</w:t>
            </w:r>
            <w:r>
              <w:tab/>
              <w:t>Obey school policies regarding lockers, dress code, and hall passes</w:t>
            </w:r>
            <w:r>
              <w:br/>
              <w:t>6.</w:t>
            </w:r>
            <w:r>
              <w:tab/>
              <w:t>Participate in class everyday</w:t>
            </w:r>
            <w:r>
              <w:br/>
              <w:t>7.</w:t>
            </w:r>
            <w:r>
              <w:tab/>
              <w:t>Listen and ask questions</w:t>
            </w:r>
            <w:r>
              <w:br/>
              <w:t>8.</w:t>
            </w:r>
            <w:r>
              <w:tab/>
              <w:t>Take notes</w:t>
            </w:r>
            <w:r>
              <w:br/>
              <w:t>9.</w:t>
            </w:r>
            <w:r>
              <w:tab/>
              <w:t>Keep your hands to</w:t>
            </w:r>
            <w:r>
              <w:t xml:space="preserve"> yourself and respect private property</w:t>
            </w:r>
            <w:r>
              <w:br/>
              <w:t>10.</w:t>
            </w:r>
            <w:r>
              <w:tab/>
              <w:t>Always show respect to the teacher, classmates, and yourself</w:t>
            </w:r>
            <w:r>
              <w:br/>
              <w:t>11.</w:t>
            </w:r>
            <w:r>
              <w:tab/>
              <w:t>Sit in assigned seats</w:t>
            </w:r>
          </w:p>
          <w:p w:rsidR="009D74BA" w:rsidRDefault="00007ED0">
            <w:pPr>
              <w:widowControl w:val="0"/>
              <w:pBdr>
                <w:top w:val="nil"/>
                <w:left w:val="nil"/>
                <w:bottom w:val="nil"/>
                <w:right w:val="nil"/>
                <w:between w:val="nil"/>
              </w:pBdr>
              <w:spacing w:line="240" w:lineRule="auto"/>
            </w:pPr>
            <w:r>
              <w:t xml:space="preserve">12.       Help you peers when you see that they are struggling or need    </w:t>
            </w:r>
          </w:p>
          <w:p w:rsidR="009D74BA" w:rsidRDefault="00007ED0">
            <w:pPr>
              <w:widowControl w:val="0"/>
              <w:pBdr>
                <w:top w:val="nil"/>
                <w:left w:val="nil"/>
                <w:bottom w:val="nil"/>
                <w:right w:val="nil"/>
                <w:between w:val="nil"/>
              </w:pBdr>
              <w:spacing w:line="240" w:lineRule="auto"/>
            </w:pPr>
            <w:r>
              <w:t xml:space="preserve">            Encouragement (this applies to the teac</w:t>
            </w:r>
            <w:r>
              <w:t>her as well)</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lastRenderedPageBreak/>
              <w:t xml:space="preserve">Grading Policy </w:t>
            </w:r>
          </w:p>
        </w:tc>
        <w:tc>
          <w:tcPr>
            <w:tcW w:w="8850" w:type="dxa"/>
            <w:shd w:val="clear" w:color="auto" w:fill="auto"/>
            <w:tcMar>
              <w:top w:w="100" w:type="dxa"/>
              <w:left w:w="100" w:type="dxa"/>
              <w:bottom w:w="100" w:type="dxa"/>
              <w:right w:w="100" w:type="dxa"/>
            </w:tcMar>
          </w:tcPr>
          <w:p w:rsidR="009D74BA" w:rsidRDefault="00007ED0">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9D74BA" w:rsidRDefault="00007ED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Formative Assessments</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w:t>
            </w:r>
            <w:r>
              <w:rPr>
                <w:rFonts w:ascii="Book Antiqua" w:eastAsia="Book Antiqua" w:hAnsi="Book Antiqua" w:cs="Book Antiqua"/>
                <w:sz w:val="24"/>
                <w:szCs w:val="24"/>
              </w:rPr>
              <w:tab/>
              <w:t xml:space="preserve">   70%</w:t>
            </w:r>
          </w:p>
          <w:p w:rsidR="009D74BA" w:rsidRDefault="00007ED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Midterm, Final, Projects, Unit Tests, Research and Presentations</w:t>
            </w:r>
          </w:p>
          <w:p w:rsidR="009D74BA" w:rsidRDefault="009D74BA">
            <w:pPr>
              <w:spacing w:line="240" w:lineRule="auto"/>
              <w:rPr>
                <w:rFonts w:ascii="Book Antiqua" w:eastAsia="Book Antiqua" w:hAnsi="Book Antiqua" w:cs="Book Antiqua"/>
                <w:sz w:val="24"/>
                <w:szCs w:val="24"/>
              </w:rPr>
            </w:pPr>
          </w:p>
          <w:p w:rsidR="009D74BA" w:rsidRDefault="00007ED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Summative Assessments                                                                   30%</w:t>
            </w:r>
          </w:p>
          <w:p w:rsidR="009D74BA" w:rsidRDefault="00007ED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Classwork, Homework, Notebook, Class Discussions, Short Quizzes</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Attendance &amp; Tardiness Policy</w:t>
            </w:r>
          </w:p>
        </w:tc>
        <w:tc>
          <w:tcPr>
            <w:tcW w:w="8850" w:type="dxa"/>
            <w:shd w:val="clear" w:color="auto" w:fill="auto"/>
            <w:tcMar>
              <w:top w:w="100" w:type="dxa"/>
              <w:left w:w="100" w:type="dxa"/>
              <w:bottom w:w="100" w:type="dxa"/>
              <w:right w:w="100" w:type="dxa"/>
            </w:tcMar>
          </w:tcPr>
          <w:p w:rsidR="009D74BA" w:rsidRDefault="00007ED0">
            <w:pPr>
              <w:spacing w:line="240" w:lineRule="auto"/>
              <w:rPr>
                <w:rFonts w:ascii="Book Antiqua" w:eastAsia="Book Antiqua" w:hAnsi="Book Antiqua" w:cs="Book Antiqua"/>
                <w:sz w:val="24"/>
                <w:szCs w:val="24"/>
                <w:u w:val="single"/>
              </w:rPr>
            </w:pPr>
            <w:r>
              <w:rPr>
                <w:rFonts w:ascii="Book Antiqua" w:eastAsia="Book Antiqua" w:hAnsi="Book Antiqua" w:cs="Book Antiqua"/>
                <w:sz w:val="24"/>
                <w:szCs w:val="24"/>
                <w:u w:val="single"/>
              </w:rPr>
              <w:t>Attendance:</w:t>
            </w:r>
          </w:p>
          <w:p w:rsidR="009D74BA" w:rsidRDefault="00007ED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Attendance and punctuality are necessary for successful completion of this course.  </w:t>
            </w:r>
            <w:r>
              <w:rPr>
                <w:rFonts w:ascii="Book Antiqua" w:eastAsia="Book Antiqua" w:hAnsi="Book Antiqua" w:cs="Book Antiqua"/>
                <w:b/>
                <w:sz w:val="24"/>
                <w:szCs w:val="24"/>
              </w:rPr>
              <w:t>You are expected to attend class daily</w:t>
            </w:r>
            <w:r>
              <w:rPr>
                <w:rFonts w:ascii="Book Antiqua" w:eastAsia="Book Antiqua" w:hAnsi="Book Antiqua" w:cs="Book Antiqua"/>
                <w:sz w:val="24"/>
                <w:szCs w:val="24"/>
              </w:rPr>
              <w:t>.</w:t>
            </w:r>
          </w:p>
          <w:p w:rsidR="009D74BA" w:rsidRDefault="009D74BA">
            <w:pPr>
              <w:spacing w:line="240" w:lineRule="auto"/>
              <w:rPr>
                <w:rFonts w:ascii="Book Antiqua" w:eastAsia="Book Antiqua" w:hAnsi="Book Antiqua" w:cs="Book Antiqua"/>
                <w:sz w:val="24"/>
                <w:szCs w:val="24"/>
              </w:rPr>
            </w:pPr>
          </w:p>
          <w:p w:rsidR="009D74BA" w:rsidRDefault="00007ED0">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In the event that you have an excused absence (</w:t>
            </w:r>
            <w:r>
              <w:rPr>
                <w:rFonts w:ascii="Book Antiqua" w:eastAsia="Book Antiqua" w:hAnsi="Book Antiqua" w:cs="Book Antiqua"/>
                <w:sz w:val="24"/>
                <w:szCs w:val="24"/>
                <w:u w:val="single"/>
              </w:rPr>
              <w:t>doctor’s note or a hand-written note from your guardian with a current phone number</w:t>
            </w:r>
            <w:r>
              <w:rPr>
                <w:rFonts w:ascii="Book Antiqua" w:eastAsia="Book Antiqua" w:hAnsi="Book Antiqua" w:cs="Book Antiqua"/>
                <w:sz w:val="24"/>
                <w:szCs w:val="24"/>
              </w:rPr>
              <w:t>)</w:t>
            </w:r>
            <w:r>
              <w:rPr>
                <w:rFonts w:ascii="Book Antiqua" w:eastAsia="Book Antiqua" w:hAnsi="Book Antiqua" w:cs="Book Antiqua"/>
                <w:sz w:val="24"/>
                <w:szCs w:val="24"/>
              </w:rPr>
              <w:t xml:space="preserve"> it is your responsibility to obtain make-up work and/or reschedule any missed tests or quizzes.  (see late work policy for additional detail).  </w:t>
            </w:r>
            <w:r>
              <w:rPr>
                <w:rFonts w:ascii="Book Antiqua" w:eastAsia="Book Antiqua" w:hAnsi="Book Antiqua" w:cs="Book Antiqua"/>
                <w:b/>
                <w:sz w:val="24"/>
                <w:szCs w:val="24"/>
              </w:rPr>
              <w:t xml:space="preserve">If you do not have an excused absence and you missed an </w:t>
            </w:r>
            <w:proofErr w:type="gramStart"/>
            <w:r>
              <w:rPr>
                <w:rFonts w:ascii="Book Antiqua" w:eastAsia="Book Antiqua" w:hAnsi="Book Antiqua" w:cs="Book Antiqua"/>
                <w:b/>
                <w:sz w:val="24"/>
                <w:szCs w:val="24"/>
              </w:rPr>
              <w:t>assessment ,</w:t>
            </w:r>
            <w:proofErr w:type="gramEnd"/>
            <w:r>
              <w:rPr>
                <w:rFonts w:ascii="Book Antiqua" w:eastAsia="Book Antiqua" w:hAnsi="Book Antiqua" w:cs="Book Antiqua"/>
                <w:b/>
                <w:sz w:val="24"/>
                <w:szCs w:val="24"/>
              </w:rPr>
              <w:t xml:space="preserve"> your grade is an automatic F (52%)</w:t>
            </w:r>
            <w:r>
              <w:rPr>
                <w:rFonts w:ascii="Book Antiqua" w:eastAsia="Book Antiqua" w:hAnsi="Book Antiqua" w:cs="Book Antiqua"/>
                <w:sz w:val="24"/>
                <w:szCs w:val="24"/>
              </w:rPr>
              <w:t>.   A ph</w:t>
            </w:r>
            <w:r>
              <w:rPr>
                <w:rFonts w:ascii="Book Antiqua" w:eastAsia="Book Antiqua" w:hAnsi="Book Antiqua" w:cs="Book Antiqua"/>
                <w:sz w:val="24"/>
                <w:szCs w:val="24"/>
              </w:rPr>
              <w:t xml:space="preserve">one call home will be made and I must be able to speak to a guardian before you can retake the assessment.  (Please see retake policy for additional detail). </w:t>
            </w:r>
          </w:p>
          <w:p w:rsidR="009D74BA" w:rsidRDefault="009D74BA">
            <w:pPr>
              <w:spacing w:line="240" w:lineRule="auto"/>
              <w:rPr>
                <w:rFonts w:ascii="Book Antiqua" w:eastAsia="Book Antiqua" w:hAnsi="Book Antiqua" w:cs="Book Antiqua"/>
                <w:sz w:val="24"/>
                <w:szCs w:val="24"/>
              </w:rPr>
            </w:pPr>
          </w:p>
          <w:p w:rsidR="009D74BA" w:rsidRDefault="00007ED0">
            <w:pPr>
              <w:spacing w:line="240" w:lineRule="auto"/>
              <w:rPr>
                <w:rFonts w:ascii="Book Antiqua" w:eastAsia="Book Antiqua" w:hAnsi="Book Antiqua" w:cs="Book Antiqua"/>
                <w:sz w:val="24"/>
                <w:szCs w:val="24"/>
                <w:u w:val="single"/>
              </w:rPr>
            </w:pPr>
            <w:r>
              <w:rPr>
                <w:rFonts w:ascii="Book Antiqua" w:eastAsia="Book Antiqua" w:hAnsi="Book Antiqua" w:cs="Book Antiqua"/>
                <w:sz w:val="24"/>
                <w:szCs w:val="24"/>
                <w:u w:val="single"/>
              </w:rPr>
              <w:t xml:space="preserve">Tardiness Policy: </w:t>
            </w:r>
          </w:p>
          <w:p w:rsidR="009D74BA" w:rsidRDefault="00007ED0">
            <w:pPr>
              <w:spacing w:line="240" w:lineRule="auto"/>
            </w:pPr>
            <w:r>
              <w:rPr>
                <w:rFonts w:ascii="Book Antiqua" w:eastAsia="Book Antiqua" w:hAnsi="Book Antiqua" w:cs="Book Antiqua"/>
                <w:sz w:val="24"/>
                <w:szCs w:val="24"/>
              </w:rPr>
              <w:t>When late to class you must have a pass from a school staff member.</w:t>
            </w:r>
            <w:r>
              <w:rPr>
                <w:rFonts w:ascii="Book Antiqua" w:eastAsia="Book Antiqua" w:hAnsi="Book Antiqua" w:cs="Book Antiqua"/>
                <w:b/>
                <w:sz w:val="24"/>
                <w:szCs w:val="24"/>
              </w:rPr>
              <w:t xml:space="preserve"> You must sign the tardy log </w:t>
            </w:r>
            <w:r>
              <w:rPr>
                <w:rFonts w:ascii="Book Antiqua" w:eastAsia="Book Antiqua" w:hAnsi="Book Antiqua" w:cs="Book Antiqua"/>
                <w:sz w:val="24"/>
                <w:szCs w:val="24"/>
              </w:rPr>
              <w:t>in order to be marked present to class.   If you do not have a pass a</w:t>
            </w:r>
            <w:r>
              <w:rPr>
                <w:rFonts w:ascii="Book Antiqua" w:eastAsia="Book Antiqua" w:hAnsi="Book Antiqua" w:cs="Book Antiqua"/>
                <w:b/>
                <w:sz w:val="24"/>
                <w:szCs w:val="24"/>
              </w:rPr>
              <w:t xml:space="preserve"> phone call home </w:t>
            </w:r>
            <w:proofErr w:type="gramStart"/>
            <w:r>
              <w:rPr>
                <w:rFonts w:ascii="Book Antiqua" w:eastAsia="Book Antiqua" w:hAnsi="Book Antiqua" w:cs="Book Antiqua"/>
                <w:b/>
                <w:sz w:val="24"/>
                <w:szCs w:val="24"/>
              </w:rPr>
              <w:t>will  be</w:t>
            </w:r>
            <w:proofErr w:type="gramEnd"/>
            <w:r>
              <w:rPr>
                <w:rFonts w:ascii="Book Antiqua" w:eastAsia="Book Antiqua" w:hAnsi="Book Antiqua" w:cs="Book Antiqua"/>
                <w:b/>
                <w:sz w:val="24"/>
                <w:szCs w:val="24"/>
              </w:rPr>
              <w:t xml:space="preserve"> made after the 3rd offense</w:t>
            </w:r>
            <w:r>
              <w:rPr>
                <w:rFonts w:ascii="Book Antiqua" w:eastAsia="Book Antiqua" w:hAnsi="Book Antiqua" w:cs="Book Antiqua"/>
                <w:sz w:val="24"/>
                <w:szCs w:val="24"/>
              </w:rPr>
              <w:t>.  If you do not sign the tardy log you will be marked absent and the work for the day will NOT be accepte</w:t>
            </w:r>
            <w:r>
              <w:rPr>
                <w:rFonts w:ascii="Book Antiqua" w:eastAsia="Book Antiqua" w:hAnsi="Book Antiqua" w:cs="Book Antiqua"/>
                <w:sz w:val="24"/>
                <w:szCs w:val="24"/>
              </w:rPr>
              <w:t>d nor will you be able to complete at a later date, the grade is an automatic F, 52%.</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Electronic Device Policy</w:t>
            </w:r>
          </w:p>
        </w:tc>
        <w:tc>
          <w:tcPr>
            <w:tcW w:w="8850" w:type="dxa"/>
            <w:shd w:val="clear" w:color="auto" w:fill="auto"/>
            <w:tcMar>
              <w:top w:w="100" w:type="dxa"/>
              <w:left w:w="100" w:type="dxa"/>
              <w:bottom w:w="100" w:type="dxa"/>
              <w:right w:w="100" w:type="dxa"/>
            </w:tcMar>
          </w:tcPr>
          <w:p w:rsidR="009D74BA" w:rsidRDefault="00007ED0">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rPr>
              <w:t xml:space="preserve">Keep ALL electronic devices concealed in your </w:t>
            </w:r>
            <w:proofErr w:type="spellStart"/>
            <w:r>
              <w:rPr>
                <w:rFonts w:ascii="Book Antiqua" w:eastAsia="Book Antiqua" w:hAnsi="Book Antiqua" w:cs="Book Antiqua"/>
                <w:b/>
                <w:sz w:val="24"/>
                <w:szCs w:val="24"/>
              </w:rPr>
              <w:t>bookbag</w:t>
            </w:r>
            <w:proofErr w:type="spellEnd"/>
            <w:r>
              <w:rPr>
                <w:rFonts w:ascii="Book Antiqua" w:eastAsia="Book Antiqua" w:hAnsi="Book Antiqua" w:cs="Book Antiqua"/>
                <w:b/>
                <w:sz w:val="24"/>
                <w:szCs w:val="24"/>
              </w:rPr>
              <w:t xml:space="preserve"> or in your pocket (out of sight)</w:t>
            </w:r>
            <w:r>
              <w:rPr>
                <w:rFonts w:ascii="Book Antiqua" w:eastAsia="Book Antiqua" w:hAnsi="Book Antiqua" w:cs="Book Antiqua"/>
                <w:sz w:val="24"/>
                <w:szCs w:val="24"/>
              </w:rPr>
              <w:t xml:space="preserve">.  </w:t>
            </w:r>
            <w:r>
              <w:rPr>
                <w:rFonts w:ascii="Book Antiqua" w:eastAsia="Book Antiqua" w:hAnsi="Book Antiqua" w:cs="Book Antiqua"/>
                <w:b/>
                <w:sz w:val="24"/>
                <w:szCs w:val="24"/>
              </w:rPr>
              <w:t xml:space="preserve">Phone MUST be </w:t>
            </w:r>
            <w:proofErr w:type="gramStart"/>
            <w:r>
              <w:rPr>
                <w:rFonts w:ascii="Book Antiqua" w:eastAsia="Book Antiqua" w:hAnsi="Book Antiqua" w:cs="Book Antiqua"/>
                <w:b/>
                <w:sz w:val="24"/>
                <w:szCs w:val="24"/>
              </w:rPr>
              <w:t>OFF  or</w:t>
            </w:r>
            <w:proofErr w:type="gramEnd"/>
            <w:r>
              <w:rPr>
                <w:rFonts w:ascii="Book Antiqua" w:eastAsia="Book Antiqua" w:hAnsi="Book Antiqua" w:cs="Book Antiqua"/>
                <w:b/>
                <w:sz w:val="24"/>
                <w:szCs w:val="24"/>
              </w:rPr>
              <w:t xml:space="preserve"> set to SILENT</w:t>
            </w:r>
            <w:r>
              <w:rPr>
                <w:rFonts w:ascii="Book Antiqua" w:eastAsia="Book Antiqua" w:hAnsi="Book Antiqua" w:cs="Book Antiqua"/>
                <w:sz w:val="24"/>
                <w:szCs w:val="24"/>
              </w:rPr>
              <w:t>.  Phones (or any el</w:t>
            </w:r>
            <w:r>
              <w:rPr>
                <w:rFonts w:ascii="Book Antiqua" w:eastAsia="Book Antiqua" w:hAnsi="Book Antiqua" w:cs="Book Antiqua"/>
                <w:sz w:val="24"/>
                <w:szCs w:val="24"/>
              </w:rPr>
              <w:t xml:space="preserve">ectronic device) should not ring or vibrate in class.  Ear pieces of any kind are also NOT </w:t>
            </w:r>
            <w:r>
              <w:rPr>
                <w:rFonts w:ascii="Book Antiqua" w:eastAsia="Book Antiqua" w:hAnsi="Book Antiqua" w:cs="Book Antiqua"/>
                <w:sz w:val="24"/>
                <w:szCs w:val="24"/>
              </w:rPr>
              <w:lastRenderedPageBreak/>
              <w:t xml:space="preserve">ALLOWED.  If you do not have a </w:t>
            </w:r>
            <w:proofErr w:type="spellStart"/>
            <w:r>
              <w:rPr>
                <w:rFonts w:ascii="Book Antiqua" w:eastAsia="Book Antiqua" w:hAnsi="Book Antiqua" w:cs="Book Antiqua"/>
                <w:sz w:val="24"/>
                <w:szCs w:val="24"/>
              </w:rPr>
              <w:t>bookbag</w:t>
            </w:r>
            <w:proofErr w:type="spellEnd"/>
            <w:r>
              <w:rPr>
                <w:rFonts w:ascii="Book Antiqua" w:eastAsia="Book Antiqua" w:hAnsi="Book Antiqua" w:cs="Book Antiqua"/>
                <w:sz w:val="24"/>
                <w:szCs w:val="24"/>
              </w:rPr>
              <w:t xml:space="preserve"> Mrs. Naira can store it for the duration of class (will return at end of class).</w:t>
            </w:r>
          </w:p>
          <w:p w:rsidR="009D74BA" w:rsidRDefault="00007ED0">
            <w:pPr>
              <w:spacing w:line="240" w:lineRule="auto"/>
            </w:pPr>
            <w:r>
              <w:rPr>
                <w:rFonts w:ascii="Book Antiqua" w:eastAsia="Book Antiqua" w:hAnsi="Book Antiqua" w:cs="Book Antiqua"/>
                <w:sz w:val="24"/>
                <w:szCs w:val="24"/>
              </w:rPr>
              <w:t>We will participate in classroom activities t</w:t>
            </w:r>
            <w:r>
              <w:rPr>
                <w:rFonts w:ascii="Book Antiqua" w:eastAsia="Book Antiqua" w:hAnsi="Book Antiqua" w:cs="Book Antiqua"/>
                <w:sz w:val="24"/>
                <w:szCs w:val="24"/>
              </w:rPr>
              <w:t xml:space="preserve">hat </w:t>
            </w:r>
            <w:r>
              <w:rPr>
                <w:rFonts w:ascii="Book Antiqua" w:eastAsia="Book Antiqua" w:hAnsi="Book Antiqua" w:cs="Book Antiqua"/>
                <w:b/>
                <w:sz w:val="24"/>
                <w:szCs w:val="24"/>
              </w:rPr>
              <w:t>may</w:t>
            </w:r>
            <w:r>
              <w:rPr>
                <w:rFonts w:ascii="Book Antiqua" w:eastAsia="Book Antiqua" w:hAnsi="Book Antiqua" w:cs="Book Antiqua"/>
                <w:sz w:val="24"/>
                <w:szCs w:val="24"/>
              </w:rPr>
              <w:t xml:space="preserve"> require the use of personal devices. It is the expectation that devices will only be used for academic purposes during class </w:t>
            </w:r>
            <w:r>
              <w:rPr>
                <w:rFonts w:ascii="Book Antiqua" w:eastAsia="Book Antiqua" w:hAnsi="Book Antiqua" w:cs="Book Antiqua"/>
                <w:b/>
                <w:sz w:val="24"/>
                <w:szCs w:val="24"/>
              </w:rPr>
              <w:t>ONLY IF the teacher has made the request</w:t>
            </w:r>
            <w:r>
              <w:rPr>
                <w:rFonts w:ascii="Book Antiqua" w:eastAsia="Book Antiqua" w:hAnsi="Book Antiqua" w:cs="Book Antiqua"/>
                <w:sz w:val="24"/>
                <w:szCs w:val="24"/>
              </w:rPr>
              <w:t>. Any inappropriate use (social media, cheating, FaceTime, phone calls, etc.) is st</w:t>
            </w:r>
            <w:r>
              <w:rPr>
                <w:rFonts w:ascii="Book Antiqua" w:eastAsia="Book Antiqua" w:hAnsi="Book Antiqua" w:cs="Book Antiqua"/>
                <w:sz w:val="24"/>
                <w:szCs w:val="24"/>
              </w:rPr>
              <w:t xml:space="preserve">rictly prohibited.  </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lastRenderedPageBreak/>
              <w:t>Classwork &amp; Homework Policies</w:t>
            </w:r>
          </w:p>
        </w:tc>
        <w:tc>
          <w:tcPr>
            <w:tcW w:w="8850" w:type="dxa"/>
            <w:shd w:val="clear" w:color="auto" w:fill="auto"/>
            <w:tcMar>
              <w:top w:w="100" w:type="dxa"/>
              <w:left w:w="100" w:type="dxa"/>
              <w:bottom w:w="100" w:type="dxa"/>
              <w:right w:w="100" w:type="dxa"/>
            </w:tcMar>
          </w:tcPr>
          <w:p w:rsidR="009D74BA" w:rsidRDefault="00007ED0">
            <w:pPr>
              <w:numPr>
                <w:ilvl w:val="0"/>
                <w:numId w:val="2"/>
              </w:numPr>
              <w:spacing w:line="240" w:lineRule="auto"/>
              <w:ind w:left="270" w:hanging="180"/>
            </w:pPr>
            <w:r>
              <w:rPr>
                <w:rFonts w:ascii="Book Antiqua" w:eastAsia="Book Antiqua" w:hAnsi="Book Antiqua" w:cs="Book Antiqua"/>
              </w:rPr>
              <w:t>All assignments must be turned in by the due date. All assignments are posted on Google Classroom.</w:t>
            </w:r>
          </w:p>
          <w:p w:rsidR="009D74BA" w:rsidRDefault="00007ED0">
            <w:pPr>
              <w:numPr>
                <w:ilvl w:val="0"/>
                <w:numId w:val="2"/>
              </w:numPr>
              <w:spacing w:line="240" w:lineRule="auto"/>
              <w:ind w:left="270" w:hanging="180"/>
            </w:pPr>
            <w:r>
              <w:rPr>
                <w:rFonts w:ascii="Book Antiqua" w:eastAsia="Book Antiqua" w:hAnsi="Book Antiqua" w:cs="Book Antiqua"/>
              </w:rPr>
              <w:t>Late homework assignments CANNOT be accepted since it is required for class activities/class discussion; therefore, it is imperative that ALL homework is submitted by the due dates. Otherwise, there will be a permanent F, 52</w:t>
            </w:r>
            <w:proofErr w:type="gramStart"/>
            <w:r>
              <w:rPr>
                <w:rFonts w:ascii="Book Antiqua" w:eastAsia="Book Antiqua" w:hAnsi="Book Antiqua" w:cs="Book Antiqua"/>
              </w:rPr>
              <w:t>% .</w:t>
            </w:r>
            <w:proofErr w:type="gramEnd"/>
            <w:r>
              <w:rPr>
                <w:rFonts w:ascii="Book Antiqua" w:eastAsia="Book Antiqua" w:hAnsi="Book Antiqua" w:cs="Book Antiqua"/>
              </w:rPr>
              <w:t xml:space="preserve">  </w:t>
            </w:r>
          </w:p>
          <w:p w:rsidR="009D74BA" w:rsidRDefault="00007ED0">
            <w:pPr>
              <w:numPr>
                <w:ilvl w:val="0"/>
                <w:numId w:val="2"/>
              </w:numPr>
              <w:spacing w:line="240" w:lineRule="auto"/>
              <w:ind w:left="270" w:hanging="180"/>
            </w:pPr>
            <w:r>
              <w:rPr>
                <w:rFonts w:ascii="Book Antiqua" w:eastAsia="Book Antiqua" w:hAnsi="Book Antiqua" w:cs="Book Antiqua"/>
              </w:rPr>
              <w:t>If there is an excused abs</w:t>
            </w:r>
            <w:r>
              <w:rPr>
                <w:rFonts w:ascii="Book Antiqua" w:eastAsia="Book Antiqua" w:hAnsi="Book Antiqua" w:cs="Book Antiqua"/>
              </w:rPr>
              <w:t>ence, the student will be excused for the particular homework assignment. (see attendance  policy)</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Revision Policy</w:t>
            </w:r>
          </w:p>
        </w:tc>
        <w:tc>
          <w:tcPr>
            <w:tcW w:w="8850" w:type="dxa"/>
            <w:shd w:val="clear" w:color="auto" w:fill="auto"/>
            <w:tcMar>
              <w:top w:w="100" w:type="dxa"/>
              <w:left w:w="100" w:type="dxa"/>
              <w:bottom w:w="100" w:type="dxa"/>
              <w:right w:w="100" w:type="dxa"/>
            </w:tcMar>
          </w:tcPr>
          <w:p w:rsidR="009D74BA" w:rsidRDefault="00007ED0">
            <w:pPr>
              <w:spacing w:line="240" w:lineRule="auto"/>
              <w:ind w:left="270" w:hanging="180"/>
              <w:rPr>
                <w:rFonts w:ascii="Book Antiqua" w:eastAsia="Book Antiqua" w:hAnsi="Book Antiqua" w:cs="Book Antiqua"/>
                <w:b/>
                <w:sz w:val="24"/>
                <w:szCs w:val="24"/>
              </w:rPr>
            </w:pPr>
            <w:r>
              <w:rPr>
                <w:rFonts w:ascii="Book Antiqua" w:eastAsia="Book Antiqua" w:hAnsi="Book Antiqua" w:cs="Book Antiqua"/>
                <w:b/>
                <w:sz w:val="24"/>
                <w:szCs w:val="24"/>
              </w:rPr>
              <w:t>Classwork:</w:t>
            </w:r>
          </w:p>
          <w:p w:rsidR="009D74BA" w:rsidRDefault="00007ED0">
            <w:pPr>
              <w:spacing w:line="240" w:lineRule="auto"/>
              <w:ind w:left="90"/>
              <w:rPr>
                <w:rFonts w:ascii="Book Antiqua" w:eastAsia="Book Antiqua" w:hAnsi="Book Antiqua" w:cs="Book Antiqua"/>
              </w:rPr>
            </w:pPr>
            <w:r>
              <w:rPr>
                <w:rFonts w:ascii="Book Antiqua" w:eastAsia="Book Antiqua" w:hAnsi="Book Antiqua" w:cs="Book Antiqua"/>
              </w:rPr>
              <w:t>As long as students attempted the assignment the first time, they have up to</w:t>
            </w:r>
            <w:r>
              <w:rPr>
                <w:rFonts w:ascii="Book Antiqua" w:eastAsia="Book Antiqua" w:hAnsi="Book Antiqua" w:cs="Book Antiqua"/>
                <w:b/>
              </w:rPr>
              <w:t xml:space="preserve"> 1 week from the time the student received their grade</w:t>
            </w:r>
            <w:r>
              <w:rPr>
                <w:rFonts w:ascii="Book Antiqua" w:eastAsia="Book Antiqua" w:hAnsi="Book Antiqua" w:cs="Book Antiqua"/>
              </w:rPr>
              <w:t xml:space="preserve"> to revise the assignment.  It can be </w:t>
            </w:r>
            <w:r>
              <w:rPr>
                <w:rFonts w:ascii="Book Antiqua" w:eastAsia="Book Antiqua" w:hAnsi="Book Antiqua" w:cs="Book Antiqua"/>
                <w:b/>
              </w:rPr>
              <w:t>revised up to 80%</w:t>
            </w:r>
            <w:r>
              <w:rPr>
                <w:rFonts w:ascii="Book Antiqua" w:eastAsia="Book Antiqua" w:hAnsi="Book Antiqua" w:cs="Book Antiqua"/>
              </w:rPr>
              <w:t xml:space="preserve">.  </w:t>
            </w:r>
            <w:r>
              <w:rPr>
                <w:rFonts w:ascii="Book Antiqua" w:eastAsia="Book Antiqua" w:hAnsi="Book Antiqua" w:cs="Book Antiqua"/>
                <w:b/>
              </w:rPr>
              <w:t>System:</w:t>
            </w:r>
            <w:r>
              <w:rPr>
                <w:rFonts w:ascii="Book Antiqua" w:eastAsia="Book Antiqua" w:hAnsi="Book Antiqua" w:cs="Book Antiqua"/>
              </w:rPr>
              <w:t xml:space="preserve"> Classwork must be submitted in google classroom on time and revisions may be resubmitted in Google Classroom on time.  </w:t>
            </w:r>
          </w:p>
          <w:p w:rsidR="009D74BA" w:rsidRDefault="009D74BA">
            <w:pPr>
              <w:spacing w:line="240" w:lineRule="auto"/>
              <w:ind w:left="90"/>
              <w:rPr>
                <w:rFonts w:ascii="Book Antiqua" w:eastAsia="Book Antiqua" w:hAnsi="Book Antiqua" w:cs="Book Antiqua"/>
              </w:rPr>
            </w:pPr>
          </w:p>
          <w:p w:rsidR="009D74BA" w:rsidRDefault="00007ED0">
            <w:pPr>
              <w:spacing w:line="240" w:lineRule="auto"/>
              <w:ind w:left="90"/>
              <w:rPr>
                <w:rFonts w:ascii="Book Antiqua" w:eastAsia="Book Antiqua" w:hAnsi="Book Antiqua" w:cs="Book Antiqua"/>
              </w:rPr>
            </w:pPr>
            <w:r>
              <w:rPr>
                <w:rFonts w:ascii="Book Antiqua" w:eastAsia="Book Antiqua" w:hAnsi="Book Antiqua" w:cs="Book Antiqua"/>
              </w:rPr>
              <w:t>If you are abse</w:t>
            </w:r>
            <w:r>
              <w:rPr>
                <w:rFonts w:ascii="Book Antiqua" w:eastAsia="Book Antiqua" w:hAnsi="Book Antiqua" w:cs="Book Antiqua"/>
              </w:rPr>
              <w:t>nt you are expected to check Google Classroom for work from that day and complete it within</w:t>
            </w:r>
            <w:r>
              <w:rPr>
                <w:rFonts w:ascii="Book Antiqua" w:eastAsia="Book Antiqua" w:hAnsi="Book Antiqua" w:cs="Book Antiqua"/>
                <w:b/>
              </w:rPr>
              <w:t xml:space="preserve"> 1 week of the deadline</w:t>
            </w:r>
            <w:r>
              <w:rPr>
                <w:rFonts w:ascii="Book Antiqua" w:eastAsia="Book Antiqua" w:hAnsi="Book Antiqua" w:cs="Book Antiqua"/>
              </w:rPr>
              <w:t xml:space="preserve"> for full credit unless otherwise approved by the instructor. </w:t>
            </w:r>
          </w:p>
          <w:p w:rsidR="009D74BA" w:rsidRDefault="009D74BA">
            <w:pPr>
              <w:spacing w:line="240" w:lineRule="auto"/>
              <w:ind w:left="90"/>
              <w:rPr>
                <w:rFonts w:ascii="Book Antiqua" w:eastAsia="Book Antiqua" w:hAnsi="Book Antiqua" w:cs="Book Antiqua"/>
              </w:rPr>
            </w:pPr>
          </w:p>
          <w:p w:rsidR="009D74BA" w:rsidRDefault="00007ED0">
            <w:pPr>
              <w:spacing w:line="240" w:lineRule="auto"/>
              <w:ind w:left="90"/>
              <w:rPr>
                <w:rFonts w:ascii="Book Antiqua" w:eastAsia="Book Antiqua" w:hAnsi="Book Antiqua" w:cs="Book Antiqua"/>
                <w:b/>
                <w:sz w:val="24"/>
                <w:szCs w:val="24"/>
              </w:rPr>
            </w:pPr>
            <w:r>
              <w:rPr>
                <w:rFonts w:ascii="Book Antiqua" w:eastAsia="Book Antiqua" w:hAnsi="Book Antiqua" w:cs="Book Antiqua"/>
                <w:b/>
                <w:sz w:val="24"/>
                <w:szCs w:val="24"/>
              </w:rPr>
              <w:t>Formative Assessments:</w:t>
            </w:r>
          </w:p>
          <w:p w:rsidR="009D74BA" w:rsidRDefault="00007ED0">
            <w:pPr>
              <w:spacing w:line="240" w:lineRule="auto"/>
              <w:ind w:left="90"/>
              <w:rPr>
                <w:rFonts w:ascii="Book Antiqua" w:eastAsia="Book Antiqua" w:hAnsi="Book Antiqua" w:cs="Book Antiqua"/>
              </w:rPr>
            </w:pPr>
            <w:r>
              <w:rPr>
                <w:rFonts w:ascii="Book Antiqua" w:eastAsia="Book Antiqua" w:hAnsi="Book Antiqua" w:cs="Book Antiqua"/>
              </w:rPr>
              <w:t>Students have the opportunity to revise any formative a</w:t>
            </w:r>
            <w:r>
              <w:rPr>
                <w:rFonts w:ascii="Book Antiqua" w:eastAsia="Book Antiqua" w:hAnsi="Book Antiqua" w:cs="Book Antiqua"/>
              </w:rPr>
              <w:t xml:space="preserve">ssessment that they did not receive full credit for as long as it is within </w:t>
            </w:r>
            <w:r>
              <w:rPr>
                <w:rFonts w:ascii="Book Antiqua" w:eastAsia="Book Antiqua" w:hAnsi="Book Antiqua" w:cs="Book Antiqua"/>
                <w:b/>
              </w:rPr>
              <w:t>10 days</w:t>
            </w:r>
            <w:r>
              <w:rPr>
                <w:rFonts w:ascii="Book Antiqua" w:eastAsia="Book Antiqua" w:hAnsi="Book Antiqua" w:cs="Book Antiqua"/>
              </w:rPr>
              <w:t xml:space="preserve"> of when the student received their grade. The student MUST first correctly </w:t>
            </w:r>
            <w:r>
              <w:rPr>
                <w:rFonts w:ascii="Book Antiqua" w:eastAsia="Book Antiqua" w:hAnsi="Book Antiqua" w:cs="Book Antiqua"/>
                <w:b/>
              </w:rPr>
              <w:t>complete 2 reinforcement activities</w:t>
            </w:r>
            <w:r>
              <w:rPr>
                <w:rFonts w:ascii="Book Antiqua" w:eastAsia="Book Antiqua" w:hAnsi="Book Antiqua" w:cs="Book Antiqua"/>
              </w:rPr>
              <w:t xml:space="preserve"> (in order to relearn the topic) and submit for grading BEFORE</w:t>
            </w:r>
            <w:r>
              <w:rPr>
                <w:rFonts w:ascii="Book Antiqua" w:eastAsia="Book Antiqua" w:hAnsi="Book Antiqua" w:cs="Book Antiqua"/>
              </w:rPr>
              <w:t xml:space="preserve"> attempting a makeup.  Reinforcement activities MUST be submitted within 1 week from when it was given to the student.  </w:t>
            </w:r>
            <w:r>
              <w:rPr>
                <w:rFonts w:ascii="Book Antiqua" w:eastAsia="Book Antiqua" w:hAnsi="Book Antiqua" w:cs="Book Antiqua"/>
                <w:b/>
              </w:rPr>
              <w:t>An average of the grades will be used to calculate the new grade.</w:t>
            </w:r>
            <w:r>
              <w:rPr>
                <w:rFonts w:ascii="Book Antiqua" w:eastAsia="Book Antiqua" w:hAnsi="Book Antiqua" w:cs="Book Antiqua"/>
              </w:rPr>
              <w:t xml:space="preserve">  For example: if the first score is 60% and the second score is 80%, t</w:t>
            </w:r>
            <w:r>
              <w:rPr>
                <w:rFonts w:ascii="Book Antiqua" w:eastAsia="Book Antiqua" w:hAnsi="Book Antiqua" w:cs="Book Antiqua"/>
              </w:rPr>
              <w:t>he new grade is now 70%.</w:t>
            </w:r>
          </w:p>
          <w:p w:rsidR="009D74BA" w:rsidRDefault="009D74BA">
            <w:pPr>
              <w:spacing w:line="240" w:lineRule="auto"/>
              <w:ind w:left="90"/>
              <w:rPr>
                <w:rFonts w:ascii="Book Antiqua" w:eastAsia="Book Antiqua" w:hAnsi="Book Antiqua" w:cs="Book Antiqua"/>
              </w:rPr>
            </w:pPr>
          </w:p>
          <w:p w:rsidR="009D74BA" w:rsidRDefault="00007ED0">
            <w:pPr>
              <w:spacing w:line="240" w:lineRule="auto"/>
              <w:ind w:left="90"/>
              <w:rPr>
                <w:rFonts w:ascii="Book Antiqua" w:eastAsia="Book Antiqua" w:hAnsi="Book Antiqua" w:cs="Book Antiqua"/>
                <w:b/>
                <w:sz w:val="24"/>
                <w:szCs w:val="24"/>
              </w:rPr>
            </w:pPr>
            <w:r>
              <w:rPr>
                <w:rFonts w:ascii="Book Antiqua" w:eastAsia="Book Antiqua" w:hAnsi="Book Antiqua" w:cs="Book Antiqua"/>
                <w:b/>
                <w:sz w:val="24"/>
                <w:szCs w:val="24"/>
              </w:rPr>
              <w:t>Summative Assessments:</w:t>
            </w:r>
          </w:p>
          <w:p w:rsidR="009D74BA" w:rsidRDefault="00007ED0">
            <w:pPr>
              <w:spacing w:line="240" w:lineRule="auto"/>
              <w:ind w:left="90"/>
              <w:rPr>
                <w:rFonts w:ascii="Book Antiqua" w:eastAsia="Book Antiqua" w:hAnsi="Book Antiqua" w:cs="Book Antiqua"/>
              </w:rPr>
            </w:pPr>
            <w:r>
              <w:rPr>
                <w:rFonts w:ascii="Book Antiqua" w:eastAsia="Book Antiqua" w:hAnsi="Book Antiqua" w:cs="Book Antiqua"/>
              </w:rPr>
              <w:t>These scores cannot be revised.  Rather, they will be graded using either a curve or conversion chart.  Students may be offered the opportunity to complete a revision to the content of the summative assessme</w:t>
            </w:r>
            <w:r>
              <w:rPr>
                <w:rFonts w:ascii="Book Antiqua" w:eastAsia="Book Antiqua" w:hAnsi="Book Antiqua" w:cs="Book Antiqua"/>
              </w:rPr>
              <w:t>nt, which would be graded as a classwork assignment.</w:t>
            </w:r>
          </w:p>
        </w:tc>
      </w:tr>
      <w:tr w:rsidR="009D74BA">
        <w:tc>
          <w:tcPr>
            <w:tcW w:w="216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rPr>
                <w:b/>
              </w:rPr>
            </w:pPr>
            <w:r>
              <w:rPr>
                <w:b/>
              </w:rPr>
              <w:t>Academic Honesty</w:t>
            </w:r>
          </w:p>
        </w:tc>
        <w:tc>
          <w:tcPr>
            <w:tcW w:w="8850" w:type="dxa"/>
            <w:shd w:val="clear" w:color="auto" w:fill="auto"/>
            <w:tcMar>
              <w:top w:w="100" w:type="dxa"/>
              <w:left w:w="100" w:type="dxa"/>
              <w:bottom w:w="100" w:type="dxa"/>
              <w:right w:w="100" w:type="dxa"/>
            </w:tcMar>
          </w:tcPr>
          <w:p w:rsidR="009D74BA" w:rsidRDefault="00007ED0">
            <w:pPr>
              <w:spacing w:line="240" w:lineRule="auto"/>
              <w:ind w:left="90"/>
              <w:rPr>
                <w:rFonts w:ascii="Book Antiqua" w:eastAsia="Book Antiqua" w:hAnsi="Book Antiqua" w:cs="Book Antiqua"/>
              </w:rPr>
            </w:pPr>
            <w:r>
              <w:rPr>
                <w:rFonts w:ascii="Book Antiqua" w:eastAsia="Book Antiqua" w:hAnsi="Book Antiqua" w:cs="Book Antiqua"/>
              </w:rPr>
              <w:t xml:space="preserve">Cheating will </w:t>
            </w:r>
            <w:r>
              <w:rPr>
                <w:rFonts w:ascii="Book Antiqua" w:eastAsia="Book Antiqua" w:hAnsi="Book Antiqua" w:cs="Book Antiqua"/>
                <w:b/>
              </w:rPr>
              <w:t xml:space="preserve">absolutely not </w:t>
            </w:r>
            <w:r>
              <w:rPr>
                <w:rFonts w:ascii="Book Antiqua" w:eastAsia="Book Antiqua" w:hAnsi="Book Antiqua" w:cs="Book Antiqua"/>
              </w:rPr>
              <w:t>be tolerated.  Cheating includes copying someone else’s work, having someone else complete an assignment, copying the answers from an answer key, going against the directions in seeking outside assistance, etc.  Plagiarism includes copying an idea or the a</w:t>
            </w:r>
            <w:r>
              <w:rPr>
                <w:rFonts w:ascii="Book Antiqua" w:eastAsia="Book Antiqua" w:hAnsi="Book Antiqua" w:cs="Book Antiqua"/>
              </w:rPr>
              <w:t xml:space="preserve">ctual text from another source and claiming that it is </w:t>
            </w:r>
            <w:r>
              <w:rPr>
                <w:rFonts w:ascii="Book Antiqua" w:eastAsia="Book Antiqua" w:hAnsi="Book Antiqua" w:cs="Book Antiqua"/>
              </w:rPr>
              <w:lastRenderedPageBreak/>
              <w:t xml:space="preserve">one’s own.  Students will automatically earn a zero for the assignment, paper project and/or exam they plagiarized or attempted to plagiarize depending on the severity of the incident, students caught </w:t>
            </w:r>
            <w:r>
              <w:rPr>
                <w:rFonts w:ascii="Book Antiqua" w:eastAsia="Book Antiqua" w:hAnsi="Book Antiqua" w:cs="Book Antiqua"/>
              </w:rPr>
              <w:t>cheating/plagiarizing may receive detention, and/or earn automatic F for the summative/formative assessment.</w:t>
            </w:r>
          </w:p>
        </w:tc>
      </w:tr>
      <w:tr w:rsidR="009D74BA">
        <w:trPr>
          <w:trHeight w:val="420"/>
        </w:trPr>
        <w:tc>
          <w:tcPr>
            <w:tcW w:w="11010" w:type="dxa"/>
            <w:gridSpan w:val="2"/>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jc w:val="center"/>
              <w:rPr>
                <w:b/>
              </w:rPr>
            </w:pPr>
            <w:r>
              <w:rPr>
                <w:b/>
              </w:rPr>
              <w:lastRenderedPageBreak/>
              <w:t>Course Overview- Learning Sequence</w:t>
            </w:r>
          </w:p>
        </w:tc>
      </w:tr>
      <w:tr w:rsidR="009D74BA">
        <w:tc>
          <w:tcPr>
            <w:tcW w:w="2160" w:type="dxa"/>
            <w:shd w:val="clear" w:color="auto" w:fill="auto"/>
            <w:tcMar>
              <w:top w:w="100" w:type="dxa"/>
              <w:left w:w="100" w:type="dxa"/>
              <w:bottom w:w="100" w:type="dxa"/>
              <w:right w:w="100" w:type="dxa"/>
            </w:tcMar>
          </w:tcPr>
          <w:p w:rsidR="009D74BA" w:rsidRDefault="009D74BA">
            <w:pPr>
              <w:spacing w:line="240" w:lineRule="auto"/>
              <w:rPr>
                <w:b/>
              </w:rPr>
            </w:pPr>
          </w:p>
        </w:tc>
        <w:tc>
          <w:tcPr>
            <w:tcW w:w="8850" w:type="dxa"/>
            <w:shd w:val="clear" w:color="auto" w:fill="auto"/>
            <w:tcMar>
              <w:top w:w="100" w:type="dxa"/>
              <w:left w:w="100" w:type="dxa"/>
              <w:bottom w:w="100" w:type="dxa"/>
              <w:right w:w="100" w:type="dxa"/>
            </w:tcMar>
          </w:tcPr>
          <w:p w:rsidR="009D74BA" w:rsidRDefault="00007ED0">
            <w:pPr>
              <w:widowControl w:val="0"/>
              <w:spacing w:after="100"/>
              <w:ind w:left="270" w:hanging="180"/>
            </w:pPr>
            <w:r>
              <w:t>Unit 1-  Class Orientation/ Productivity Suite Review</w:t>
            </w:r>
          </w:p>
          <w:p w:rsidR="009D74BA" w:rsidRDefault="00007ED0">
            <w:pPr>
              <w:widowControl w:val="0"/>
              <w:spacing w:after="100"/>
              <w:ind w:left="270" w:hanging="180"/>
            </w:pPr>
            <w:r>
              <w:t>Unit 2- Entrepreneurs and Entrepreneurial opportunities</w:t>
            </w:r>
          </w:p>
          <w:p w:rsidR="009D74BA" w:rsidRDefault="00007ED0">
            <w:pPr>
              <w:widowControl w:val="0"/>
              <w:spacing w:after="100"/>
              <w:ind w:left="270" w:hanging="180"/>
            </w:pPr>
            <w:r>
              <w:t>Unit 3- The Business Plan</w:t>
            </w:r>
          </w:p>
          <w:p w:rsidR="009D74BA" w:rsidRDefault="00007ED0">
            <w:pPr>
              <w:widowControl w:val="0"/>
              <w:spacing w:after="100"/>
              <w:ind w:left="270" w:hanging="180"/>
            </w:pPr>
            <w:r>
              <w:t>Unit 4- Economics</w:t>
            </w:r>
          </w:p>
          <w:p w:rsidR="009D74BA" w:rsidRDefault="00007ED0">
            <w:pPr>
              <w:widowControl w:val="0"/>
              <w:spacing w:after="100"/>
              <w:ind w:left="270" w:hanging="180"/>
            </w:pPr>
            <w:r>
              <w:t>Unit 5- Legal Requirements and the Social and Physical Environment</w:t>
            </w:r>
          </w:p>
          <w:p w:rsidR="009D74BA" w:rsidRDefault="00007ED0">
            <w:pPr>
              <w:widowControl w:val="0"/>
              <w:spacing w:after="100"/>
              <w:ind w:left="270" w:hanging="180"/>
            </w:pPr>
            <w:r>
              <w:t>Unit 6- Management</w:t>
            </w:r>
          </w:p>
          <w:p w:rsidR="009D74BA" w:rsidRDefault="00007ED0">
            <w:pPr>
              <w:widowControl w:val="0"/>
              <w:spacing w:after="100"/>
              <w:ind w:left="270" w:hanging="180"/>
            </w:pPr>
            <w:r>
              <w:t>Unit 7-Marketing</w:t>
            </w:r>
          </w:p>
          <w:p w:rsidR="009D74BA" w:rsidRDefault="00007ED0">
            <w:pPr>
              <w:widowControl w:val="0"/>
              <w:spacing w:after="100"/>
              <w:ind w:left="270" w:hanging="180"/>
            </w:pPr>
            <w:r>
              <w:t>Unit 8- Global Markets</w:t>
            </w:r>
          </w:p>
          <w:p w:rsidR="009D74BA" w:rsidRDefault="00007ED0">
            <w:pPr>
              <w:widowControl w:val="0"/>
              <w:spacing w:after="100"/>
              <w:ind w:left="270" w:hanging="180"/>
            </w:pPr>
            <w:r>
              <w:t>Unit 9- Accounting</w:t>
            </w:r>
          </w:p>
          <w:p w:rsidR="009D74BA" w:rsidRDefault="00007ED0">
            <w:pPr>
              <w:widowControl w:val="0"/>
              <w:spacing w:after="100"/>
              <w:ind w:left="270" w:hanging="180"/>
            </w:pPr>
            <w:r>
              <w:t>Unit 10- Finance - Personal and Business</w:t>
            </w:r>
          </w:p>
        </w:tc>
      </w:tr>
      <w:tr w:rsidR="009D74BA">
        <w:tc>
          <w:tcPr>
            <w:tcW w:w="2160" w:type="dxa"/>
            <w:shd w:val="clear" w:color="auto" w:fill="auto"/>
            <w:tcMar>
              <w:top w:w="100" w:type="dxa"/>
              <w:left w:w="100" w:type="dxa"/>
              <w:bottom w:w="100" w:type="dxa"/>
              <w:right w:w="100" w:type="dxa"/>
            </w:tcMar>
          </w:tcPr>
          <w:p w:rsidR="009D74BA" w:rsidRDefault="00007ED0">
            <w:pPr>
              <w:spacing w:line="240" w:lineRule="auto"/>
              <w:rPr>
                <w:b/>
              </w:rPr>
            </w:pPr>
            <w:r>
              <w:rPr>
                <w:b/>
              </w:rPr>
              <w:t>Acknowledgement</w:t>
            </w:r>
          </w:p>
        </w:tc>
        <w:tc>
          <w:tcPr>
            <w:tcW w:w="8850" w:type="dxa"/>
            <w:shd w:val="clear" w:color="auto" w:fill="auto"/>
            <w:tcMar>
              <w:top w:w="100" w:type="dxa"/>
              <w:left w:w="100" w:type="dxa"/>
              <w:bottom w:w="100" w:type="dxa"/>
              <w:right w:w="100" w:type="dxa"/>
            </w:tcMar>
          </w:tcPr>
          <w:p w:rsidR="009D74BA" w:rsidRDefault="00007ED0">
            <w:pPr>
              <w:widowControl w:val="0"/>
              <w:spacing w:after="100"/>
              <w:ind w:left="270" w:hanging="180"/>
              <w:rPr>
                <w:rFonts w:ascii="Book Antiqua" w:eastAsia="Book Antiqua" w:hAnsi="Book Antiqua" w:cs="Book Antiqua"/>
              </w:rPr>
            </w:pPr>
            <w:r>
              <w:rPr>
                <w:rFonts w:ascii="Book Antiqua" w:eastAsia="Book Antiqua" w:hAnsi="Book Antiqua" w:cs="Book Antiqua"/>
              </w:rPr>
              <w:t>I, _____________________________, pledge to uphold the expectations of this syllabus.</w:t>
            </w:r>
          </w:p>
          <w:p w:rsidR="009D74BA" w:rsidRDefault="009D74BA">
            <w:pPr>
              <w:widowControl w:val="0"/>
              <w:spacing w:after="100"/>
              <w:ind w:left="270" w:hanging="180"/>
              <w:rPr>
                <w:rFonts w:ascii="Book Antiqua" w:eastAsia="Book Antiqua" w:hAnsi="Book Antiqua" w:cs="Book Antiqua"/>
              </w:rPr>
            </w:pPr>
          </w:p>
          <w:p w:rsidR="009D74BA" w:rsidRDefault="00007ED0">
            <w:pPr>
              <w:widowControl w:val="0"/>
              <w:spacing w:after="100"/>
              <w:ind w:left="270" w:hanging="180"/>
              <w:rPr>
                <w:rFonts w:ascii="Book Antiqua" w:eastAsia="Book Antiqua" w:hAnsi="Book Antiqua" w:cs="Book Antiqua"/>
              </w:rPr>
            </w:pPr>
            <w:r>
              <w:rPr>
                <w:rFonts w:ascii="Book Antiqua" w:eastAsia="Book Antiqua" w:hAnsi="Book Antiqua" w:cs="Book Antiqua"/>
              </w:rPr>
              <w:t>___________________________     _____________________________     _______________</w:t>
            </w:r>
          </w:p>
          <w:p w:rsidR="009D74BA" w:rsidRDefault="00007ED0">
            <w:pPr>
              <w:widowControl w:val="0"/>
              <w:spacing w:after="100"/>
              <w:ind w:left="270" w:hanging="180"/>
              <w:rPr>
                <w:rFonts w:ascii="Book Antiqua" w:eastAsia="Book Antiqua" w:hAnsi="Book Antiqua" w:cs="Book Antiqua"/>
              </w:rPr>
            </w:pPr>
            <w:r>
              <w:rPr>
                <w:rFonts w:ascii="Book Antiqua" w:eastAsia="Book Antiqua" w:hAnsi="Book Antiqua" w:cs="Book Antiqua"/>
              </w:rPr>
              <w:t xml:space="preserve">Student Signature                            Parent Signature                          </w:t>
            </w:r>
            <w:r>
              <w:rPr>
                <w:rFonts w:ascii="Book Antiqua" w:eastAsia="Book Antiqua" w:hAnsi="Book Antiqua" w:cs="Book Antiqua"/>
              </w:rPr>
              <w:t xml:space="preserve">          Date</w:t>
            </w:r>
          </w:p>
        </w:tc>
      </w:tr>
      <w:tr w:rsidR="009D74BA">
        <w:tc>
          <w:tcPr>
            <w:tcW w:w="2160" w:type="dxa"/>
            <w:shd w:val="clear" w:color="auto" w:fill="auto"/>
            <w:tcMar>
              <w:top w:w="100" w:type="dxa"/>
              <w:left w:w="100" w:type="dxa"/>
              <w:bottom w:w="100" w:type="dxa"/>
              <w:right w:w="100" w:type="dxa"/>
            </w:tcMar>
          </w:tcPr>
          <w:p w:rsidR="009D74BA" w:rsidRDefault="009D74BA">
            <w:pPr>
              <w:rPr>
                <w:b/>
              </w:rPr>
            </w:pPr>
          </w:p>
        </w:tc>
        <w:tc>
          <w:tcPr>
            <w:tcW w:w="8850" w:type="dxa"/>
            <w:shd w:val="clear" w:color="auto" w:fill="auto"/>
            <w:tcMar>
              <w:top w:w="100" w:type="dxa"/>
              <w:left w:w="100" w:type="dxa"/>
              <w:bottom w:w="100" w:type="dxa"/>
              <w:right w:w="100" w:type="dxa"/>
            </w:tcMar>
          </w:tcPr>
          <w:p w:rsidR="009D74BA" w:rsidRDefault="00007ED0">
            <w:pPr>
              <w:widowControl w:val="0"/>
              <w:spacing w:after="100"/>
              <w:ind w:left="90"/>
              <w:rPr>
                <w:rFonts w:ascii="Book Antiqua" w:eastAsia="Book Antiqua" w:hAnsi="Book Antiqua" w:cs="Book Antiqua"/>
              </w:rPr>
            </w:pPr>
            <w:r>
              <w:rPr>
                <w:rFonts w:ascii="Book Antiqua" w:eastAsia="Book Antiqua" w:hAnsi="Book Antiqua" w:cs="Book Antiqua"/>
              </w:rPr>
              <w:t>Email Address: _____________________________</w:t>
            </w:r>
          </w:p>
          <w:p w:rsidR="009D74BA" w:rsidRDefault="009D74BA">
            <w:pPr>
              <w:widowControl w:val="0"/>
              <w:spacing w:after="100"/>
              <w:ind w:left="90"/>
              <w:rPr>
                <w:rFonts w:ascii="Book Antiqua" w:eastAsia="Book Antiqua" w:hAnsi="Book Antiqua" w:cs="Book Antiqua"/>
              </w:rPr>
            </w:pPr>
          </w:p>
          <w:p w:rsidR="009D74BA" w:rsidRDefault="00007ED0">
            <w:pPr>
              <w:widowControl w:val="0"/>
              <w:spacing w:after="100"/>
              <w:ind w:left="90"/>
              <w:rPr>
                <w:rFonts w:ascii="Book Antiqua" w:eastAsia="Book Antiqua" w:hAnsi="Book Antiqua" w:cs="Book Antiqua"/>
              </w:rPr>
            </w:pPr>
            <w:r>
              <w:rPr>
                <w:rFonts w:ascii="Book Antiqua" w:eastAsia="Book Antiqua" w:hAnsi="Book Antiqua" w:cs="Book Antiqua"/>
              </w:rPr>
              <w:t>Emergency Telephone Number: _______________________________________</w:t>
            </w:r>
          </w:p>
        </w:tc>
      </w:tr>
      <w:tr w:rsidR="009D74BA">
        <w:tc>
          <w:tcPr>
            <w:tcW w:w="2160" w:type="dxa"/>
            <w:shd w:val="clear" w:color="auto" w:fill="auto"/>
            <w:tcMar>
              <w:top w:w="100" w:type="dxa"/>
              <w:left w:w="100" w:type="dxa"/>
              <w:bottom w:w="100" w:type="dxa"/>
              <w:right w:w="100" w:type="dxa"/>
            </w:tcMar>
          </w:tcPr>
          <w:p w:rsidR="009D74BA" w:rsidRDefault="00007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Incentive</w:t>
            </w:r>
          </w:p>
        </w:tc>
        <w:tc>
          <w:tcPr>
            <w:tcW w:w="8850" w:type="dxa"/>
            <w:shd w:val="clear" w:color="auto" w:fill="auto"/>
            <w:tcMar>
              <w:top w:w="100" w:type="dxa"/>
              <w:left w:w="100" w:type="dxa"/>
              <w:bottom w:w="100" w:type="dxa"/>
              <w:right w:w="100" w:type="dxa"/>
            </w:tcMar>
          </w:tcPr>
          <w:p w:rsidR="009D74BA" w:rsidRDefault="00007ED0">
            <w:pPr>
              <w:widowControl w:val="0"/>
              <w:pBdr>
                <w:top w:val="nil"/>
                <w:left w:val="nil"/>
                <w:bottom w:val="nil"/>
                <w:right w:val="nil"/>
                <w:between w:val="nil"/>
              </w:pBdr>
              <w:spacing w:line="240" w:lineRule="auto"/>
            </w:pPr>
            <w:r>
              <w:t xml:space="preserve">Return this last page with </w:t>
            </w:r>
            <w:proofErr w:type="gramStart"/>
            <w:r>
              <w:t>signatures  by</w:t>
            </w:r>
            <w:proofErr w:type="gramEnd"/>
            <w:r>
              <w:t xml:space="preserve"> 9/15/23 and receive a HOMEWORK PASS.  </w:t>
            </w:r>
          </w:p>
        </w:tc>
      </w:tr>
    </w:tbl>
    <w:p w:rsidR="009D74BA" w:rsidRDefault="009D74BA"/>
    <w:sectPr w:rsidR="009D74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94D"/>
    <w:multiLevelType w:val="multilevel"/>
    <w:tmpl w:val="426447A0"/>
    <w:lvl w:ilvl="0">
      <w:start w:val="1"/>
      <w:numFmt w:val="upperLetter"/>
      <w:lvlText w:val="%1."/>
      <w:lvlJc w:val="left"/>
      <w:pPr>
        <w:ind w:left="720" w:hanging="360"/>
      </w:pPr>
      <w:rPr>
        <w:rFonts w:ascii="Calibri" w:eastAsia="Calibri" w:hAnsi="Calibri" w:cs="Calibri"/>
        <w:b/>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1026B4"/>
    <w:multiLevelType w:val="multilevel"/>
    <w:tmpl w:val="EEF4C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A3749D"/>
    <w:multiLevelType w:val="multilevel"/>
    <w:tmpl w:val="132832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BA"/>
    <w:rsid w:val="00007ED0"/>
    <w:rsid w:val="009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9657E-364B-4276-937C-6D94D240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2023-09-20T15:23:00Z</dcterms:created>
  <dcterms:modified xsi:type="dcterms:W3CDTF">2023-09-20T15:23:00Z</dcterms:modified>
</cp:coreProperties>
</file>